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639B" w:rsidRPr="00534DED" w:rsidRDefault="00CC639B" w:rsidP="00CC639B">
      <w:pPr>
        <w:rPr>
          <w:b/>
          <w:bCs/>
        </w:rPr>
      </w:pPr>
      <w:r w:rsidRPr="00534DED">
        <w:rPr>
          <w:b/>
          <w:bCs/>
        </w:rPr>
        <w:t>MINISTERSTVO  ZDRAVOTNÍCTVA  SR</w:t>
      </w:r>
    </w:p>
    <w:p w:rsidR="00534DED" w:rsidRDefault="00CC639B" w:rsidP="00CC639B">
      <w:r w:rsidRPr="00534DED">
        <w:rPr>
          <w:b/>
          <w:bCs/>
          <w:u w:val="single"/>
        </w:rPr>
        <w:t>Odbor verejného obstarávania</w:t>
      </w:r>
      <w:r w:rsidRPr="004A1BD9">
        <w:rPr>
          <w:bCs/>
        </w:rPr>
        <w:t xml:space="preserve">    </w:t>
      </w:r>
      <w:r w:rsidRPr="004A1BD9">
        <w:t xml:space="preserve">                                                                                                                                                           </w:t>
      </w:r>
      <w:r>
        <w:t xml:space="preserve">               </w:t>
      </w:r>
    </w:p>
    <w:p w:rsidR="00CC639B" w:rsidRPr="004A1BD9" w:rsidRDefault="00534DED" w:rsidP="00534DED">
      <w:pPr>
        <w:ind w:left="11328"/>
      </w:pPr>
      <w:r>
        <w:t>S</w:t>
      </w:r>
      <w:r w:rsidR="0079352B" w:rsidRPr="0079352B">
        <w:t>pis č.:</w:t>
      </w:r>
      <w:r w:rsidR="00CC639B" w:rsidRPr="004A1BD9">
        <w:t xml:space="preserve"> </w:t>
      </w:r>
      <w:r w:rsidR="00F3553C" w:rsidRPr="00265190">
        <w:t>Z033333-2018</w:t>
      </w:r>
      <w:r w:rsidR="00F3553C">
        <w:t>-</w:t>
      </w:r>
      <w:r w:rsidR="00F3553C" w:rsidRPr="00265190">
        <w:t>OZZ</w:t>
      </w:r>
      <w:r w:rsidR="00CC639B" w:rsidRPr="004A1BD9">
        <w:t xml:space="preserve">                                                                                                                                                                                                            </w:t>
      </w:r>
      <w:r w:rsidR="00CC639B">
        <w:t xml:space="preserve">   </w:t>
      </w:r>
      <w:r w:rsidR="00CC639B" w:rsidRPr="004A1BD9">
        <w:t>Výtlačok jediný.</w:t>
      </w:r>
    </w:p>
    <w:p w:rsidR="00D17955" w:rsidRDefault="00CC639B" w:rsidP="00CC639B">
      <w:pPr>
        <w:jc w:val="center"/>
      </w:pPr>
      <w:r w:rsidRPr="004A1BD9">
        <w:t xml:space="preserve">                                                                                                                                                        </w:t>
      </w:r>
      <w:r>
        <w:t xml:space="preserve">                             </w:t>
      </w:r>
      <w:r w:rsidRPr="00624E2F">
        <w:t>Počet listov:</w:t>
      </w:r>
      <w:r w:rsidR="00F3553C">
        <w:t xml:space="preserve"> 4</w:t>
      </w:r>
    </w:p>
    <w:p w:rsidR="00534DED" w:rsidRDefault="00534DED" w:rsidP="00CC639B">
      <w:pPr>
        <w:jc w:val="center"/>
      </w:pPr>
    </w:p>
    <w:p w:rsidR="00534DED" w:rsidRPr="00624E2F" w:rsidRDefault="00534DED" w:rsidP="00CC639B">
      <w:pPr>
        <w:jc w:val="center"/>
        <w:rPr>
          <w:b/>
          <w:bCs/>
        </w:rPr>
      </w:pPr>
    </w:p>
    <w:p w:rsidR="0079352B" w:rsidRPr="001208F6" w:rsidRDefault="0079352B" w:rsidP="0079352B">
      <w:pPr>
        <w:jc w:val="center"/>
        <w:rPr>
          <w:b/>
          <w:bCs/>
          <w:sz w:val="28"/>
          <w:szCs w:val="28"/>
        </w:rPr>
      </w:pPr>
      <w:r>
        <w:rPr>
          <w:b/>
          <w:bCs/>
          <w:sz w:val="28"/>
          <w:szCs w:val="28"/>
        </w:rPr>
        <w:t>Príloha č. 3</w:t>
      </w:r>
      <w:r w:rsidRPr="001208F6">
        <w:rPr>
          <w:b/>
          <w:bCs/>
          <w:sz w:val="28"/>
          <w:szCs w:val="28"/>
        </w:rPr>
        <w:t xml:space="preserve"> k </w:t>
      </w:r>
      <w:r>
        <w:rPr>
          <w:b/>
          <w:bCs/>
          <w:sz w:val="28"/>
          <w:szCs w:val="28"/>
        </w:rPr>
        <w:t>Z</w:t>
      </w:r>
      <w:r w:rsidRPr="001208F6">
        <w:rPr>
          <w:b/>
          <w:bCs/>
          <w:sz w:val="28"/>
          <w:szCs w:val="28"/>
        </w:rPr>
        <w:t>ápisnici č. 1 z vyhodnotenia splnenia podmienok účasti</w:t>
      </w:r>
    </w:p>
    <w:p w:rsidR="00D17955" w:rsidRPr="00C10214" w:rsidRDefault="00D17955" w:rsidP="00EA0D25">
      <w:pPr>
        <w:jc w:val="center"/>
        <w:rPr>
          <w:b/>
          <w:bCs/>
        </w:rPr>
      </w:pPr>
    </w:p>
    <w:p w:rsidR="00D17955" w:rsidRPr="00C10214" w:rsidRDefault="00D17955" w:rsidP="008B26D0">
      <w:pPr>
        <w:autoSpaceDE w:val="0"/>
        <w:autoSpaceDN w:val="0"/>
        <w:ind w:left="360"/>
        <w:jc w:val="center"/>
        <w:rPr>
          <w:b/>
          <w:bCs/>
        </w:rPr>
      </w:pPr>
      <w:r w:rsidRPr="00C10214">
        <w:t xml:space="preserve">o posúdení, určených </w:t>
      </w:r>
      <w:r w:rsidRPr="00C10214">
        <w:rPr>
          <w:bCs/>
          <w:color w:val="000000"/>
        </w:rPr>
        <w:t xml:space="preserve">podmienok účasti uchádzačov vo verejnom obstarávaní, týkajúcich sa technickej alebo odbornej spôsobilosti </w:t>
      </w:r>
      <w:r w:rsidRPr="00965372">
        <w:rPr>
          <w:b/>
        </w:rPr>
        <w:t xml:space="preserve">podľa § </w:t>
      </w:r>
      <w:r w:rsidR="00CC639B" w:rsidRPr="00965372">
        <w:rPr>
          <w:b/>
        </w:rPr>
        <w:t>34</w:t>
      </w:r>
      <w:r w:rsidRPr="00965372">
        <w:rPr>
          <w:b/>
        </w:rPr>
        <w:t xml:space="preserve">  zákona</w:t>
      </w:r>
      <w:r w:rsidRPr="00C10214">
        <w:rPr>
          <w:b/>
          <w:bCs/>
        </w:rPr>
        <w:t xml:space="preserve"> </w:t>
      </w:r>
      <w:r w:rsidRPr="00C10214">
        <w:t>o</w:t>
      </w:r>
      <w:r w:rsidR="00965372">
        <w:t> </w:t>
      </w:r>
      <w:r w:rsidRPr="00C10214">
        <w:t>verejnom</w:t>
      </w:r>
      <w:r w:rsidR="00965372">
        <w:t xml:space="preserve"> obstarávaní </w:t>
      </w:r>
      <w:r w:rsidRPr="00C10214">
        <w:t xml:space="preserve">a uvedených </w:t>
      </w:r>
      <w:r w:rsidRPr="00C10214">
        <w:rPr>
          <w:bCs/>
          <w:iCs/>
        </w:rPr>
        <w:t>v oznámení o vyhlásení verejného obstarávania a v súťažných podkladoch</w:t>
      </w:r>
      <w:r w:rsidRPr="00C10214">
        <w:t>.</w:t>
      </w:r>
    </w:p>
    <w:p w:rsidR="00D17955" w:rsidRPr="00C10214" w:rsidRDefault="00D17955" w:rsidP="00302CAD">
      <w:pPr>
        <w:pStyle w:val="Zarkazkladnhotextu2"/>
        <w:autoSpaceDE w:val="0"/>
        <w:autoSpaceDN w:val="0"/>
        <w:spacing w:after="0" w:line="240" w:lineRule="auto"/>
        <w:ind w:left="0"/>
        <w:rPr>
          <w:bCs/>
        </w:rPr>
      </w:pPr>
    </w:p>
    <w:p w:rsidR="00D17955" w:rsidRPr="00C10214" w:rsidRDefault="00D17955" w:rsidP="00466882">
      <w:pPr>
        <w:jc w:val="both"/>
        <w:rPr>
          <w:color w:val="000000"/>
        </w:rPr>
      </w:pPr>
      <w:r w:rsidRPr="00C10214">
        <w:rPr>
          <w:color w:val="000000"/>
        </w:rPr>
        <w:t xml:space="preserve">Uchádzač v ponuke predloží nasledovné doklady, ktorými preukazuje svoju technickú alebo odbornú spôsobilosť ako dôkazy, že v predchádzajúcom období bol z hľadiska svojej technickej alebo odbornej spôsobilosti schopný úspešne splniť zmluvy rovnakého alebo podobného charakteru ako je predmet zákazky. Uchádzač predkladá </w:t>
      </w:r>
      <w:r w:rsidRPr="00C10214">
        <w:rPr>
          <w:b/>
          <w:bCs/>
          <w:color w:val="000000"/>
        </w:rPr>
        <w:t>originálne doklady alebo ich úradne o</w:t>
      </w:r>
      <w:r w:rsidR="00965372">
        <w:rPr>
          <w:b/>
          <w:bCs/>
          <w:color w:val="000000"/>
        </w:rPr>
        <w:t xml:space="preserve">svedčené </w:t>
      </w:r>
      <w:r w:rsidRPr="00C10214">
        <w:rPr>
          <w:b/>
          <w:bCs/>
          <w:color w:val="000000"/>
        </w:rPr>
        <w:t>kópie</w:t>
      </w:r>
      <w:r w:rsidRPr="00C10214">
        <w:rPr>
          <w:color w:val="000000"/>
        </w:rPr>
        <w:t xml:space="preserve">. </w:t>
      </w:r>
    </w:p>
    <w:p w:rsidR="00D17955" w:rsidRPr="00C10214" w:rsidRDefault="00D17955" w:rsidP="00466882">
      <w:pPr>
        <w:jc w:val="both"/>
        <w:rPr>
          <w:color w:val="000000"/>
        </w:rPr>
      </w:pPr>
    </w:p>
    <w:p w:rsidR="00CC639B" w:rsidRDefault="00D17955" w:rsidP="00CC639B">
      <w:pPr>
        <w:pStyle w:val="Odsekzoznamu"/>
        <w:ind w:left="0"/>
        <w:jc w:val="both"/>
        <w:rPr>
          <w:color w:val="000000"/>
          <w:szCs w:val="22"/>
        </w:rPr>
      </w:pPr>
      <w:r w:rsidRPr="00560865">
        <w:rPr>
          <w:b/>
          <w:color w:val="000000"/>
          <w:szCs w:val="22"/>
        </w:rPr>
        <w:t xml:space="preserve">Podľa </w:t>
      </w:r>
      <w:r w:rsidR="00CC639B" w:rsidRPr="00CC639B">
        <w:rPr>
          <w:b/>
          <w:color w:val="000000"/>
          <w:szCs w:val="22"/>
        </w:rPr>
        <w:t xml:space="preserve">§ 34 ods. 1 písm. a) </w:t>
      </w:r>
      <w:r w:rsidR="00CC639B" w:rsidRPr="00CC639B">
        <w:rPr>
          <w:color w:val="000000"/>
          <w:szCs w:val="22"/>
        </w:rPr>
        <w:t xml:space="preserve">zákona o verejnom obstarávaní </w:t>
      </w:r>
      <w:r w:rsidR="00CC639B" w:rsidRPr="008B26D0">
        <w:rPr>
          <w:b/>
          <w:color w:val="000000"/>
          <w:szCs w:val="22"/>
          <w:u w:val="single"/>
        </w:rPr>
        <w:t>zoznamom dodávok tovaru za predchádzajúce tri roky od vyhlásenia verejného obstarávania s uvedením cien, lehôt dodania a odberateľov, dokladom je referencia</w:t>
      </w:r>
      <w:r w:rsidR="00CC639B" w:rsidRPr="00CC639B">
        <w:rPr>
          <w:color w:val="000000"/>
          <w:szCs w:val="22"/>
        </w:rPr>
        <w:t>, ak odberateľom bol verejný obstarávateľ alebo obstarávateľ podľa zákona o verejnom obstarávaní.</w:t>
      </w:r>
    </w:p>
    <w:p w:rsidR="0039176E" w:rsidRPr="0039176E" w:rsidRDefault="00391169" w:rsidP="0039176E">
      <w:pPr>
        <w:spacing w:after="120"/>
        <w:jc w:val="both"/>
        <w:rPr>
          <w:lang w:eastAsia="sk-SK"/>
        </w:rPr>
      </w:pPr>
      <w:r>
        <w:rPr>
          <w:rFonts w:cs="Arial"/>
          <w:bCs/>
          <w:iCs/>
        </w:rPr>
        <w:t>Verejný obstarávateľ požaduje predložiť</w:t>
      </w:r>
      <w:r>
        <w:rPr>
          <w:rFonts w:cs="Arial"/>
          <w:b/>
          <w:bCs/>
          <w:iCs/>
        </w:rPr>
        <w:t xml:space="preserve"> </w:t>
      </w:r>
      <w:r>
        <w:rPr>
          <w:rFonts w:cs="Arial"/>
          <w:bCs/>
          <w:iCs/>
        </w:rPr>
        <w:t xml:space="preserve">referencie </w:t>
      </w:r>
      <w:r w:rsidR="0039176E">
        <w:rPr>
          <w:rFonts w:cs="Arial"/>
          <w:bCs/>
          <w:iCs/>
        </w:rPr>
        <w:t xml:space="preserve">o </w:t>
      </w:r>
      <w:r w:rsidR="0039176E" w:rsidRPr="0039176E">
        <w:rPr>
          <w:b/>
          <w:bCs/>
          <w:iCs/>
          <w:lang w:eastAsia="sk-SK"/>
        </w:rPr>
        <w:t>dodan</w:t>
      </w:r>
      <w:r w:rsidR="0039176E">
        <w:rPr>
          <w:b/>
          <w:bCs/>
          <w:iCs/>
          <w:lang w:eastAsia="sk-SK"/>
        </w:rPr>
        <w:t>í</w:t>
      </w:r>
      <w:r w:rsidR="0039176E" w:rsidRPr="0039176E">
        <w:rPr>
          <w:b/>
          <w:bCs/>
          <w:iCs/>
          <w:lang w:eastAsia="sk-SK"/>
        </w:rPr>
        <w:t xml:space="preserve"> tovarov rovnakého alebo podobného charakteru ako je predmet zákazky v objeme min. 400 000,00 EUR bez DPH </w:t>
      </w:r>
      <w:r w:rsidR="0039176E" w:rsidRPr="0039176E">
        <w:rPr>
          <w:bCs/>
          <w:iCs/>
          <w:lang w:eastAsia="sk-SK"/>
        </w:rPr>
        <w:t>z</w:t>
      </w:r>
      <w:r w:rsidR="0039176E" w:rsidRPr="0039176E">
        <w:rPr>
          <w:lang w:eastAsia="sk-SK"/>
        </w:rPr>
        <w:t>a obdobie predchádzajúcich troch rokov spolu . Za predchádzajúce 3 (tri) roky sa považujú posledné 3 (tri) priebežné roky, t. j. 3x365 dní, ktoré sa počítajú spätne od dňa vyhlásenia verejného obstarávania v rámci tejto verejnej súťaže.</w:t>
      </w:r>
    </w:p>
    <w:p w:rsidR="00391169" w:rsidRDefault="00391169" w:rsidP="008B26D0">
      <w:pPr>
        <w:spacing w:after="120"/>
        <w:jc w:val="both"/>
        <w:rPr>
          <w:rFonts w:cs="Arial"/>
        </w:rPr>
      </w:pPr>
    </w:p>
    <w:p w:rsidR="00391169" w:rsidRDefault="00391169" w:rsidP="00CC639B">
      <w:pPr>
        <w:pStyle w:val="Odsekzoznamu"/>
        <w:ind w:left="0"/>
        <w:jc w:val="both"/>
        <w:rPr>
          <w:color w:val="000000"/>
        </w:rPr>
      </w:pPr>
    </w:p>
    <w:p w:rsidR="00391169" w:rsidRPr="00C10214" w:rsidRDefault="00391169" w:rsidP="00391169">
      <w:pPr>
        <w:autoSpaceDE w:val="0"/>
        <w:autoSpaceDN w:val="0"/>
        <w:adjustRightInd w:val="0"/>
        <w:jc w:val="both"/>
        <w:rPr>
          <w:color w:val="000000"/>
        </w:rPr>
      </w:pPr>
      <w:r>
        <w:rPr>
          <w:color w:val="000000"/>
        </w:rPr>
        <w:tab/>
      </w:r>
    </w:p>
    <w:tbl>
      <w:tblPr>
        <w:tblW w:w="1366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3705"/>
        <w:gridCol w:w="3539"/>
        <w:gridCol w:w="3540"/>
      </w:tblGrid>
      <w:tr w:rsidR="00AC3B7A" w:rsidRPr="004A1BD9" w:rsidTr="00CA5E05">
        <w:trPr>
          <w:trHeight w:val="635"/>
        </w:trPr>
        <w:tc>
          <w:tcPr>
            <w:tcW w:w="2880" w:type="dxa"/>
            <w:vAlign w:val="center"/>
          </w:tcPr>
          <w:p w:rsidR="00AC3B7A" w:rsidRPr="004A1BD9" w:rsidRDefault="00AC3B7A" w:rsidP="00E369DC">
            <w:pPr>
              <w:jc w:val="center"/>
              <w:rPr>
                <w:b/>
                <w:bCs/>
              </w:rPr>
            </w:pPr>
            <w:r w:rsidRPr="004A1BD9">
              <w:rPr>
                <w:b/>
                <w:bCs/>
              </w:rPr>
              <w:t>Obchodné meno uchádzača</w:t>
            </w:r>
          </w:p>
        </w:tc>
        <w:tc>
          <w:tcPr>
            <w:tcW w:w="3705" w:type="dxa"/>
            <w:vAlign w:val="center"/>
          </w:tcPr>
          <w:p w:rsidR="00AC3B7A" w:rsidRPr="004A1BD9" w:rsidRDefault="00AC3B7A" w:rsidP="00E369DC">
            <w:pPr>
              <w:jc w:val="center"/>
              <w:rPr>
                <w:b/>
                <w:bCs/>
              </w:rPr>
            </w:pPr>
            <w:r w:rsidRPr="004A1BD9">
              <w:rPr>
                <w:b/>
                <w:bCs/>
              </w:rPr>
              <w:t>Sídlo alebo miesto podnikania uchádzača</w:t>
            </w:r>
          </w:p>
        </w:tc>
        <w:tc>
          <w:tcPr>
            <w:tcW w:w="3539" w:type="dxa"/>
          </w:tcPr>
          <w:p w:rsidR="00AC3B7A" w:rsidRPr="004A1BD9" w:rsidRDefault="00AC3B7A" w:rsidP="00E369DC">
            <w:pPr>
              <w:jc w:val="center"/>
              <w:rPr>
                <w:b/>
                <w:bCs/>
              </w:rPr>
            </w:pPr>
            <w:r w:rsidRPr="004A1BD9">
              <w:rPr>
                <w:b/>
                <w:bCs/>
              </w:rPr>
              <w:t>záznam o splnení / dôvod vylúčenia</w:t>
            </w:r>
          </w:p>
        </w:tc>
        <w:tc>
          <w:tcPr>
            <w:tcW w:w="3540" w:type="dxa"/>
          </w:tcPr>
          <w:p w:rsidR="00AC3B7A" w:rsidRPr="004A1BD9" w:rsidRDefault="00AC3B7A" w:rsidP="00E369DC">
            <w:pPr>
              <w:jc w:val="center"/>
              <w:rPr>
                <w:b/>
                <w:bCs/>
              </w:rPr>
            </w:pPr>
            <w:r w:rsidRPr="00AC3B7A">
              <w:rPr>
                <w:b/>
                <w:bCs/>
              </w:rPr>
              <w:t>Poznámka</w:t>
            </w:r>
          </w:p>
        </w:tc>
      </w:tr>
      <w:tr w:rsidR="0039176E" w:rsidRPr="004A1BD9" w:rsidTr="000A574A">
        <w:trPr>
          <w:trHeight w:val="616"/>
        </w:trPr>
        <w:tc>
          <w:tcPr>
            <w:tcW w:w="2880" w:type="dxa"/>
            <w:vAlign w:val="center"/>
          </w:tcPr>
          <w:p w:rsidR="0039176E" w:rsidRDefault="0039176E" w:rsidP="0039176E">
            <w:pPr>
              <w:rPr>
                <w:color w:val="000000"/>
              </w:rPr>
            </w:pPr>
            <w:proofErr w:type="spellStart"/>
            <w:r>
              <w:rPr>
                <w:color w:val="000000"/>
              </w:rPr>
              <w:t>Perfect</w:t>
            </w:r>
            <w:proofErr w:type="spellEnd"/>
            <w:r>
              <w:rPr>
                <w:color w:val="000000"/>
              </w:rPr>
              <w:t xml:space="preserve"> </w:t>
            </w:r>
            <w:proofErr w:type="spellStart"/>
            <w:r>
              <w:rPr>
                <w:color w:val="000000"/>
              </w:rPr>
              <w:t>Distribution</w:t>
            </w:r>
            <w:proofErr w:type="spellEnd"/>
            <w:r>
              <w:rPr>
                <w:color w:val="000000"/>
              </w:rPr>
              <w:t xml:space="preserve">, </w:t>
            </w:r>
            <w:proofErr w:type="spellStart"/>
            <w:r>
              <w:rPr>
                <w:color w:val="000000"/>
              </w:rPr>
              <w:t>a.s</w:t>
            </w:r>
            <w:proofErr w:type="spellEnd"/>
            <w:r>
              <w:rPr>
                <w:color w:val="000000"/>
              </w:rPr>
              <w:t xml:space="preserve">.- organizačná zložka; </w:t>
            </w:r>
          </w:p>
          <w:p w:rsidR="0039176E" w:rsidRPr="008E4A56" w:rsidRDefault="0039176E" w:rsidP="0039176E">
            <w:pPr>
              <w:rPr>
                <w:color w:val="000000"/>
              </w:rPr>
            </w:pPr>
            <w:r>
              <w:rPr>
                <w:color w:val="000000"/>
              </w:rPr>
              <w:t>IČO: 47 719 150</w:t>
            </w:r>
          </w:p>
        </w:tc>
        <w:tc>
          <w:tcPr>
            <w:tcW w:w="3705" w:type="dxa"/>
            <w:vAlign w:val="center"/>
          </w:tcPr>
          <w:p w:rsidR="0039176E" w:rsidRPr="008E4A56" w:rsidRDefault="0039176E" w:rsidP="0039176E">
            <w:pPr>
              <w:rPr>
                <w:color w:val="000000"/>
              </w:rPr>
            </w:pPr>
            <w:r>
              <w:rPr>
                <w:color w:val="000000"/>
              </w:rPr>
              <w:t>Kočovce 244, 916 31 Kočovce</w:t>
            </w:r>
          </w:p>
        </w:tc>
        <w:tc>
          <w:tcPr>
            <w:tcW w:w="3539" w:type="dxa"/>
          </w:tcPr>
          <w:p w:rsidR="0039176E" w:rsidRPr="0045021A" w:rsidRDefault="0039176E" w:rsidP="0039176E">
            <w:pPr>
              <w:jc w:val="center"/>
              <w:rPr>
                <w:b/>
                <w:color w:val="000000"/>
              </w:rPr>
            </w:pPr>
          </w:p>
          <w:p w:rsidR="0039176E" w:rsidRDefault="0039176E" w:rsidP="0039176E">
            <w:pPr>
              <w:jc w:val="center"/>
              <w:rPr>
                <w:b/>
              </w:rPr>
            </w:pPr>
            <w:r w:rsidRPr="0045021A">
              <w:rPr>
                <w:b/>
                <w:color w:val="000000"/>
              </w:rPr>
              <w:t>splnil</w:t>
            </w:r>
            <w:r>
              <w:rPr>
                <w:b/>
                <w:color w:val="000000"/>
              </w:rPr>
              <w:t xml:space="preserve"> - JED</w:t>
            </w:r>
          </w:p>
        </w:tc>
        <w:tc>
          <w:tcPr>
            <w:tcW w:w="3540" w:type="dxa"/>
          </w:tcPr>
          <w:p w:rsidR="0039176E" w:rsidRDefault="0039176E" w:rsidP="0039176E">
            <w:pPr>
              <w:jc w:val="center"/>
              <w:rPr>
                <w:b/>
              </w:rPr>
            </w:pPr>
          </w:p>
          <w:p w:rsidR="0039176E" w:rsidRPr="004A1BD9" w:rsidRDefault="0039176E" w:rsidP="0039176E">
            <w:pPr>
              <w:jc w:val="center"/>
              <w:rPr>
                <w:b/>
              </w:rPr>
            </w:pPr>
          </w:p>
        </w:tc>
      </w:tr>
    </w:tbl>
    <w:p w:rsidR="008B26D0" w:rsidRDefault="008B26D0" w:rsidP="00CC639B">
      <w:pPr>
        <w:autoSpaceDE w:val="0"/>
        <w:autoSpaceDN w:val="0"/>
        <w:adjustRightInd w:val="0"/>
        <w:jc w:val="both"/>
        <w:rPr>
          <w:color w:val="000000"/>
        </w:rPr>
      </w:pPr>
    </w:p>
    <w:p w:rsidR="00D17955" w:rsidRDefault="00CC639B" w:rsidP="00CC639B">
      <w:pPr>
        <w:autoSpaceDE w:val="0"/>
        <w:autoSpaceDN w:val="0"/>
        <w:adjustRightInd w:val="0"/>
        <w:jc w:val="both"/>
      </w:pPr>
      <w:r w:rsidRPr="00CC639B">
        <w:rPr>
          <w:color w:val="000000"/>
        </w:rPr>
        <w:t>Uchádzač alebo záujemca môže na preukázanie technickej spôsobilosti alebo odbornej spôsobilosti využiť technické a</w:t>
      </w:r>
      <w:r w:rsidR="00391169">
        <w:rPr>
          <w:color w:val="000000"/>
        </w:rPr>
        <w:t xml:space="preserve"> </w:t>
      </w:r>
      <w:r w:rsidRPr="00CC639B">
        <w:rPr>
          <w:color w:val="000000"/>
        </w:rPr>
        <w:t>odborné kapacity inej osoby, bez ohľadu na ich právny vzťah. V takomto prípade musí uchádzač alebo záujemca verejnému</w:t>
      </w:r>
      <w:r>
        <w:rPr>
          <w:color w:val="000000"/>
        </w:rPr>
        <w:t xml:space="preserve"> </w:t>
      </w:r>
      <w:r w:rsidRPr="00CC639B">
        <w:rPr>
          <w:color w:val="000000"/>
        </w:rPr>
        <w:t>obstarávateľovi alebo obstarávateľovi preukázať, že pri plnení zmluvy alebo koncesnej zmluvy bude skutočne používať kapacity</w:t>
      </w:r>
      <w:r>
        <w:rPr>
          <w:color w:val="000000"/>
        </w:rPr>
        <w:t xml:space="preserve"> </w:t>
      </w:r>
      <w:r w:rsidRPr="00CC639B">
        <w:rPr>
          <w:color w:val="000000"/>
        </w:rPr>
        <w:t>osoby, ktorej spôsobilosť využíva na preukázanie technickej spôsobilosti alebo odbornej spôsobilosti. Skutočnosť podľa druhej</w:t>
      </w:r>
      <w:r>
        <w:rPr>
          <w:color w:val="000000"/>
        </w:rPr>
        <w:t xml:space="preserve"> </w:t>
      </w:r>
      <w:r w:rsidRPr="00CC639B">
        <w:rPr>
          <w:color w:val="000000"/>
        </w:rPr>
        <w:t>vety preukazuje záujemca alebo uchádzač písomnou zmluvou uzavretou s osobou, ktorej technickými a odbornými kapacitami</w:t>
      </w:r>
      <w:r>
        <w:rPr>
          <w:color w:val="000000"/>
        </w:rPr>
        <w:t xml:space="preserve"> </w:t>
      </w:r>
      <w:r w:rsidRPr="00CC639B">
        <w:rPr>
          <w:color w:val="000000"/>
        </w:rPr>
        <w:t>mieni preukázať svoju technickú spôsobilosť alebo odbornú spôsobilosť. Z písomnej zmluvy musí vyplývať záväzok osoby, že</w:t>
      </w:r>
      <w:r>
        <w:rPr>
          <w:color w:val="000000"/>
        </w:rPr>
        <w:t xml:space="preserve"> </w:t>
      </w:r>
      <w:r w:rsidRPr="00CC639B">
        <w:rPr>
          <w:color w:val="000000"/>
        </w:rPr>
        <w:t xml:space="preserve">poskytne svoje kapacity počas celého </w:t>
      </w:r>
      <w:r w:rsidRPr="00CC639B">
        <w:rPr>
          <w:color w:val="000000"/>
        </w:rPr>
        <w:lastRenderedPageBreak/>
        <w:t>trvania zmluvného vzťahu. Osoba, ktorej kapacity majú byť použité na preukázanie</w:t>
      </w:r>
      <w:r>
        <w:rPr>
          <w:color w:val="000000"/>
        </w:rPr>
        <w:t xml:space="preserve"> </w:t>
      </w:r>
      <w:r w:rsidRPr="00CC639B">
        <w:rPr>
          <w:color w:val="000000"/>
        </w:rPr>
        <w:t>technickej spôsobilosti alebo odbornej spôsobilosti, musí preukázať splnenie podmienok účasti týkajúce sa osobného postavenia</w:t>
      </w:r>
      <w:r>
        <w:rPr>
          <w:color w:val="000000"/>
        </w:rPr>
        <w:t xml:space="preserve"> </w:t>
      </w:r>
      <w:r w:rsidRPr="00CC639B">
        <w:rPr>
          <w:color w:val="000000"/>
        </w:rPr>
        <w:t xml:space="preserve">a nesmú u nej existovať dôvody na vylúčenie podľa </w:t>
      </w:r>
      <w:r w:rsidRPr="00CC639B">
        <w:rPr>
          <w:b/>
          <w:bCs/>
          <w:color w:val="000000"/>
        </w:rPr>
        <w:t xml:space="preserve">§ 40 ods. 6 písm. a) až h) </w:t>
      </w:r>
      <w:r w:rsidRPr="00CC639B">
        <w:rPr>
          <w:color w:val="000000"/>
        </w:rPr>
        <w:t xml:space="preserve">a </w:t>
      </w:r>
      <w:r w:rsidRPr="00CC639B">
        <w:rPr>
          <w:b/>
          <w:bCs/>
          <w:color w:val="000000"/>
        </w:rPr>
        <w:t>ods. 7</w:t>
      </w:r>
      <w:r w:rsidRPr="00CC639B">
        <w:rPr>
          <w:color w:val="000000"/>
        </w:rPr>
        <w:t>; oprávnenie dodávať tovar, uskutočňovať</w:t>
      </w:r>
      <w:r>
        <w:rPr>
          <w:color w:val="000000"/>
        </w:rPr>
        <w:t xml:space="preserve"> </w:t>
      </w:r>
      <w:r w:rsidRPr="00CC639B">
        <w:rPr>
          <w:color w:val="000000"/>
        </w:rPr>
        <w:t>stavebné práce, alebo poskytovať službu preukazuje vo vzťahu k tej časti predmetu zákazky alebo koncesie, na ktorú boli kapacity</w:t>
      </w:r>
      <w:r>
        <w:rPr>
          <w:color w:val="000000"/>
        </w:rPr>
        <w:t xml:space="preserve"> </w:t>
      </w:r>
      <w:r w:rsidRPr="00CC639B">
        <w:rPr>
          <w:color w:val="000000"/>
        </w:rPr>
        <w:t>záujemcovi alebo uchádzačovi poskytnuté. Ak ide o požiadavku súvisiacu so vzdelaním, odbornou kvalifikáciou alebo</w:t>
      </w:r>
      <w:r>
        <w:rPr>
          <w:color w:val="000000"/>
        </w:rPr>
        <w:t xml:space="preserve"> </w:t>
      </w:r>
      <w:r w:rsidRPr="00CC639B">
        <w:rPr>
          <w:color w:val="000000"/>
        </w:rPr>
        <w:t xml:space="preserve">relevantnými odbornými skúsenosťami najmä podľa </w:t>
      </w:r>
      <w:r w:rsidRPr="00C87389">
        <w:rPr>
          <w:b/>
          <w:color w:val="000000"/>
        </w:rPr>
        <w:t>odseku 1 písm. g),</w:t>
      </w:r>
      <w:r w:rsidRPr="00CC639B">
        <w:rPr>
          <w:color w:val="000000"/>
        </w:rPr>
        <w:t xml:space="preserve"> uchádzač alebo záujemca môže využiť kapacity inej osoby</w:t>
      </w:r>
      <w:r>
        <w:rPr>
          <w:color w:val="000000"/>
        </w:rPr>
        <w:t xml:space="preserve"> </w:t>
      </w:r>
      <w:r w:rsidRPr="00CC639B">
        <w:rPr>
          <w:color w:val="000000"/>
        </w:rPr>
        <w:t>len, ak táto bude reálne vykonávať stavebné práce alebo služby, na ktoré sa kapacity vyžadujú.</w:t>
      </w:r>
    </w:p>
    <w:p w:rsidR="00391169" w:rsidRDefault="00391169" w:rsidP="00FE4F90">
      <w:pPr>
        <w:autoSpaceDE w:val="0"/>
        <w:autoSpaceDN w:val="0"/>
        <w:adjustRightInd w:val="0"/>
        <w:ind w:left="360" w:hanging="360"/>
        <w:jc w:val="both"/>
      </w:pPr>
    </w:p>
    <w:tbl>
      <w:tblPr>
        <w:tblW w:w="1366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3705"/>
        <w:gridCol w:w="3539"/>
        <w:gridCol w:w="3540"/>
      </w:tblGrid>
      <w:tr w:rsidR="00A86A66" w:rsidRPr="004A1BD9" w:rsidTr="00B25488">
        <w:trPr>
          <w:trHeight w:val="635"/>
        </w:trPr>
        <w:tc>
          <w:tcPr>
            <w:tcW w:w="2880" w:type="dxa"/>
            <w:vAlign w:val="center"/>
          </w:tcPr>
          <w:p w:rsidR="00A86A66" w:rsidRPr="004A1BD9" w:rsidRDefault="00A86A66" w:rsidP="00B25488">
            <w:pPr>
              <w:jc w:val="center"/>
              <w:rPr>
                <w:b/>
                <w:bCs/>
              </w:rPr>
            </w:pPr>
            <w:r w:rsidRPr="004A1BD9">
              <w:rPr>
                <w:b/>
                <w:bCs/>
              </w:rPr>
              <w:t>Obchodné meno uchádzača</w:t>
            </w:r>
          </w:p>
        </w:tc>
        <w:tc>
          <w:tcPr>
            <w:tcW w:w="3705" w:type="dxa"/>
            <w:vAlign w:val="center"/>
          </w:tcPr>
          <w:p w:rsidR="00A86A66" w:rsidRPr="004A1BD9" w:rsidRDefault="00A86A66" w:rsidP="00B25488">
            <w:pPr>
              <w:jc w:val="center"/>
              <w:rPr>
                <w:b/>
                <w:bCs/>
              </w:rPr>
            </w:pPr>
            <w:r w:rsidRPr="004A1BD9">
              <w:rPr>
                <w:b/>
                <w:bCs/>
              </w:rPr>
              <w:t>Sídlo alebo miesto podnikania uchádzača</w:t>
            </w:r>
          </w:p>
        </w:tc>
        <w:tc>
          <w:tcPr>
            <w:tcW w:w="3539" w:type="dxa"/>
          </w:tcPr>
          <w:p w:rsidR="00A86A66" w:rsidRPr="004A1BD9" w:rsidRDefault="00A86A66" w:rsidP="00B25488">
            <w:pPr>
              <w:jc w:val="center"/>
              <w:rPr>
                <w:b/>
                <w:bCs/>
              </w:rPr>
            </w:pPr>
            <w:r w:rsidRPr="004A1BD9">
              <w:rPr>
                <w:b/>
                <w:bCs/>
              </w:rPr>
              <w:t>záznam o splnení / dôvod vylúčenia</w:t>
            </w:r>
          </w:p>
        </w:tc>
        <w:tc>
          <w:tcPr>
            <w:tcW w:w="3540" w:type="dxa"/>
          </w:tcPr>
          <w:p w:rsidR="00A86A66" w:rsidRPr="004A1BD9" w:rsidRDefault="00A86A66" w:rsidP="00B25488">
            <w:pPr>
              <w:jc w:val="center"/>
              <w:rPr>
                <w:b/>
                <w:bCs/>
              </w:rPr>
            </w:pPr>
            <w:r w:rsidRPr="00AC3B7A">
              <w:rPr>
                <w:b/>
                <w:bCs/>
              </w:rPr>
              <w:t>Poznámka</w:t>
            </w:r>
          </w:p>
        </w:tc>
      </w:tr>
      <w:tr w:rsidR="00A86A66" w:rsidRPr="004A1BD9" w:rsidTr="00B25488">
        <w:trPr>
          <w:trHeight w:val="616"/>
        </w:trPr>
        <w:tc>
          <w:tcPr>
            <w:tcW w:w="2880" w:type="dxa"/>
            <w:vAlign w:val="center"/>
          </w:tcPr>
          <w:p w:rsidR="00A86A66" w:rsidRPr="008E4A56" w:rsidRDefault="00A86A66" w:rsidP="00B25488">
            <w:pPr>
              <w:rPr>
                <w:color w:val="000000"/>
              </w:rPr>
            </w:pPr>
          </w:p>
        </w:tc>
        <w:tc>
          <w:tcPr>
            <w:tcW w:w="3705" w:type="dxa"/>
            <w:vAlign w:val="center"/>
          </w:tcPr>
          <w:p w:rsidR="00A86A66" w:rsidRPr="008E4A56" w:rsidRDefault="00A86A66" w:rsidP="00B25488">
            <w:pPr>
              <w:rPr>
                <w:color w:val="000000"/>
              </w:rPr>
            </w:pPr>
          </w:p>
        </w:tc>
        <w:tc>
          <w:tcPr>
            <w:tcW w:w="3539" w:type="dxa"/>
          </w:tcPr>
          <w:p w:rsidR="00A86A66" w:rsidRDefault="00A86A66" w:rsidP="00B25488">
            <w:pPr>
              <w:jc w:val="center"/>
              <w:rPr>
                <w:b/>
              </w:rPr>
            </w:pPr>
          </w:p>
        </w:tc>
        <w:tc>
          <w:tcPr>
            <w:tcW w:w="3540" w:type="dxa"/>
          </w:tcPr>
          <w:p w:rsidR="00A86A66" w:rsidRDefault="00A86A66" w:rsidP="00B25488">
            <w:pPr>
              <w:jc w:val="center"/>
              <w:rPr>
                <w:b/>
              </w:rPr>
            </w:pPr>
          </w:p>
          <w:p w:rsidR="00A86A66" w:rsidRPr="004A1BD9" w:rsidRDefault="00A86A66" w:rsidP="00B25488">
            <w:pPr>
              <w:jc w:val="center"/>
              <w:rPr>
                <w:b/>
              </w:rPr>
            </w:pPr>
          </w:p>
        </w:tc>
      </w:tr>
    </w:tbl>
    <w:p w:rsidR="00EE0773" w:rsidRDefault="00EE0773" w:rsidP="00EE0773">
      <w:pPr>
        <w:tabs>
          <w:tab w:val="left" w:pos="426"/>
        </w:tabs>
        <w:spacing w:after="120"/>
        <w:jc w:val="both"/>
        <w:rPr>
          <w:b/>
          <w:iCs/>
          <w:color w:val="000000"/>
          <w:lang w:eastAsia="sk-SK"/>
        </w:rPr>
      </w:pPr>
    </w:p>
    <w:p w:rsidR="00EE0773" w:rsidRPr="00EE0773" w:rsidRDefault="00EE0773" w:rsidP="00EE0773">
      <w:pPr>
        <w:tabs>
          <w:tab w:val="left" w:pos="426"/>
        </w:tabs>
        <w:spacing w:after="120"/>
        <w:jc w:val="both"/>
        <w:rPr>
          <w:b/>
        </w:rPr>
      </w:pPr>
      <w:r w:rsidRPr="00EE0773">
        <w:rPr>
          <w:b/>
          <w:iCs/>
          <w:color w:val="000000"/>
          <w:lang w:eastAsia="sk-SK"/>
        </w:rPr>
        <w:t>P</w:t>
      </w:r>
      <w:r w:rsidRPr="00EE0773">
        <w:rPr>
          <w:b/>
        </w:rPr>
        <w:t>odľa § 34 ods. 1 písm. d) v nadväznosti na § 35</w:t>
      </w:r>
      <w:r w:rsidRPr="00EE0773">
        <w:t xml:space="preserve"> zákona o verejnom obstarávaní </w:t>
      </w:r>
      <w:r w:rsidRPr="00EE0773">
        <w:rPr>
          <w:b/>
          <w:u w:val="single"/>
        </w:rPr>
        <w:t>uvedením opatrení použitých uchádzačom na zabezpečenie kvality.</w:t>
      </w:r>
    </w:p>
    <w:p w:rsidR="00EE0773" w:rsidRPr="00EE0773" w:rsidRDefault="00EE0773" w:rsidP="00EE0773">
      <w:pPr>
        <w:jc w:val="both"/>
      </w:pPr>
      <w:r w:rsidRPr="00C87389">
        <w:rPr>
          <w:bCs/>
          <w:iCs/>
        </w:rPr>
        <w:t>Verejný obstarávateľ požaduje predložiť</w:t>
      </w:r>
      <w:r>
        <w:rPr>
          <w:bCs/>
          <w:iCs/>
        </w:rPr>
        <w:t xml:space="preserve"> </w:t>
      </w:r>
      <w:r w:rsidRPr="00EE0773">
        <w:rPr>
          <w:b/>
          <w:bCs/>
          <w:iCs/>
        </w:rPr>
        <w:t>p</w:t>
      </w:r>
      <w:r w:rsidRPr="00EE0773">
        <w:rPr>
          <w:b/>
        </w:rPr>
        <w:t xml:space="preserve">latný certifikát uchádzača na systém manažérstva kvality </w:t>
      </w:r>
      <w:r w:rsidRPr="00A86A66">
        <w:rPr>
          <w:b/>
        </w:rPr>
        <w:t>podľa STN EN ISO 9001:2016</w:t>
      </w:r>
      <w:r w:rsidRPr="00EE0773">
        <w:rPr>
          <w:b/>
        </w:rPr>
        <w:t xml:space="preserve"> </w:t>
      </w:r>
      <w:r w:rsidRPr="00EE0773">
        <w:t>pre oblasť rovnakú alebo podobnú ako predmet zákazky.</w:t>
      </w:r>
      <w:r w:rsidRPr="00EE0773">
        <w:rPr>
          <w:b/>
        </w:rPr>
        <w:t xml:space="preserve"> </w:t>
      </w:r>
      <w:r w:rsidRPr="00EE0773">
        <w:t xml:space="preserve">Pričom tento certifikát musí vychádzať zo slovenských technických noriem, alebo z noriem členských štátov. Verejný obstarávateľ uzná aj iné dôkazy, predložené uchádzačom, ktoré sú rovnocenne opatreniam na zabezpečenie kvality podľa požiadaviek na vystavenie tohto certifikátu. Uchádzač predloží originál alebo úradne </w:t>
      </w:r>
      <w:r>
        <w:t xml:space="preserve">osvedčenú </w:t>
      </w:r>
      <w:r w:rsidRPr="00EE0773">
        <w:t>kópiu.</w:t>
      </w:r>
    </w:p>
    <w:p w:rsidR="00EE0773" w:rsidRDefault="00EE0773" w:rsidP="00C87389">
      <w:pPr>
        <w:pStyle w:val="Default"/>
        <w:rPr>
          <w:rFonts w:ascii="Times New Roman" w:hAnsi="Times New Roman" w:cs="Times New Roman"/>
          <w:b/>
          <w:iCs/>
          <w:sz w:val="22"/>
          <w:szCs w:val="22"/>
        </w:rPr>
      </w:pPr>
    </w:p>
    <w:tbl>
      <w:tblPr>
        <w:tblW w:w="1366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3705"/>
        <w:gridCol w:w="3539"/>
        <w:gridCol w:w="3540"/>
      </w:tblGrid>
      <w:tr w:rsidR="00A86A66" w:rsidRPr="004A1BD9" w:rsidTr="00B25488">
        <w:trPr>
          <w:trHeight w:val="635"/>
        </w:trPr>
        <w:tc>
          <w:tcPr>
            <w:tcW w:w="2880" w:type="dxa"/>
            <w:vAlign w:val="center"/>
          </w:tcPr>
          <w:p w:rsidR="00A86A66" w:rsidRPr="004A1BD9" w:rsidRDefault="00A86A66" w:rsidP="00B25488">
            <w:pPr>
              <w:jc w:val="center"/>
              <w:rPr>
                <w:b/>
                <w:bCs/>
              </w:rPr>
            </w:pPr>
            <w:r w:rsidRPr="004A1BD9">
              <w:rPr>
                <w:b/>
                <w:bCs/>
              </w:rPr>
              <w:t>Obchodné meno uchádzača</w:t>
            </w:r>
          </w:p>
        </w:tc>
        <w:tc>
          <w:tcPr>
            <w:tcW w:w="3705" w:type="dxa"/>
            <w:vAlign w:val="center"/>
          </w:tcPr>
          <w:p w:rsidR="00A86A66" w:rsidRPr="004A1BD9" w:rsidRDefault="00A86A66" w:rsidP="00B25488">
            <w:pPr>
              <w:jc w:val="center"/>
              <w:rPr>
                <w:b/>
                <w:bCs/>
              </w:rPr>
            </w:pPr>
            <w:r w:rsidRPr="004A1BD9">
              <w:rPr>
                <w:b/>
                <w:bCs/>
              </w:rPr>
              <w:t>Sídlo alebo miesto podnikania uchádzača</w:t>
            </w:r>
          </w:p>
        </w:tc>
        <w:tc>
          <w:tcPr>
            <w:tcW w:w="3539" w:type="dxa"/>
          </w:tcPr>
          <w:p w:rsidR="00A86A66" w:rsidRPr="004A1BD9" w:rsidRDefault="00A86A66" w:rsidP="00B25488">
            <w:pPr>
              <w:jc w:val="center"/>
              <w:rPr>
                <w:b/>
                <w:bCs/>
              </w:rPr>
            </w:pPr>
            <w:r w:rsidRPr="004A1BD9">
              <w:rPr>
                <w:b/>
                <w:bCs/>
              </w:rPr>
              <w:t>záznam o splnení / dôvod vylúčenia</w:t>
            </w:r>
          </w:p>
        </w:tc>
        <w:tc>
          <w:tcPr>
            <w:tcW w:w="3540" w:type="dxa"/>
          </w:tcPr>
          <w:p w:rsidR="00A86A66" w:rsidRPr="004A1BD9" w:rsidRDefault="00A86A66" w:rsidP="00B25488">
            <w:pPr>
              <w:jc w:val="center"/>
              <w:rPr>
                <w:b/>
                <w:bCs/>
              </w:rPr>
            </w:pPr>
            <w:r w:rsidRPr="00AC3B7A">
              <w:rPr>
                <w:b/>
                <w:bCs/>
              </w:rPr>
              <w:t>Poznámka</w:t>
            </w:r>
          </w:p>
        </w:tc>
      </w:tr>
      <w:tr w:rsidR="00A86A66" w:rsidRPr="004A1BD9" w:rsidTr="00B25488">
        <w:trPr>
          <w:trHeight w:val="616"/>
        </w:trPr>
        <w:tc>
          <w:tcPr>
            <w:tcW w:w="2880" w:type="dxa"/>
            <w:vAlign w:val="center"/>
          </w:tcPr>
          <w:p w:rsidR="00A86A66" w:rsidRDefault="00A86A66" w:rsidP="00B25488">
            <w:pPr>
              <w:rPr>
                <w:color w:val="000000"/>
              </w:rPr>
            </w:pPr>
            <w:proofErr w:type="spellStart"/>
            <w:r>
              <w:rPr>
                <w:color w:val="000000"/>
              </w:rPr>
              <w:t>Perfect</w:t>
            </w:r>
            <w:proofErr w:type="spellEnd"/>
            <w:r>
              <w:rPr>
                <w:color w:val="000000"/>
              </w:rPr>
              <w:t xml:space="preserve"> </w:t>
            </w:r>
            <w:proofErr w:type="spellStart"/>
            <w:r>
              <w:rPr>
                <w:color w:val="000000"/>
              </w:rPr>
              <w:t>Distribution</w:t>
            </w:r>
            <w:proofErr w:type="spellEnd"/>
            <w:r>
              <w:rPr>
                <w:color w:val="000000"/>
              </w:rPr>
              <w:t xml:space="preserve">, </w:t>
            </w:r>
            <w:proofErr w:type="spellStart"/>
            <w:r>
              <w:rPr>
                <w:color w:val="000000"/>
              </w:rPr>
              <w:t>a.s</w:t>
            </w:r>
            <w:proofErr w:type="spellEnd"/>
            <w:r>
              <w:rPr>
                <w:color w:val="000000"/>
              </w:rPr>
              <w:t xml:space="preserve">.- organizačná zložka; </w:t>
            </w:r>
          </w:p>
          <w:p w:rsidR="00A86A66" w:rsidRPr="008E4A56" w:rsidRDefault="00A86A66" w:rsidP="00B25488">
            <w:pPr>
              <w:rPr>
                <w:color w:val="000000"/>
              </w:rPr>
            </w:pPr>
            <w:r>
              <w:rPr>
                <w:color w:val="000000"/>
              </w:rPr>
              <w:t>IČO: 47 719 150</w:t>
            </w:r>
          </w:p>
        </w:tc>
        <w:tc>
          <w:tcPr>
            <w:tcW w:w="3705" w:type="dxa"/>
            <w:vAlign w:val="center"/>
          </w:tcPr>
          <w:p w:rsidR="00A86A66" w:rsidRPr="008E4A56" w:rsidRDefault="00A86A66" w:rsidP="00B25488">
            <w:pPr>
              <w:rPr>
                <w:color w:val="000000"/>
              </w:rPr>
            </w:pPr>
            <w:r>
              <w:rPr>
                <w:color w:val="000000"/>
              </w:rPr>
              <w:t>Kočovce 244, 916 31 Kočovce</w:t>
            </w:r>
          </w:p>
        </w:tc>
        <w:tc>
          <w:tcPr>
            <w:tcW w:w="3539" w:type="dxa"/>
          </w:tcPr>
          <w:p w:rsidR="00A86A66" w:rsidRPr="0045021A" w:rsidRDefault="00A86A66" w:rsidP="00B25488">
            <w:pPr>
              <w:jc w:val="center"/>
              <w:rPr>
                <w:b/>
                <w:color w:val="000000"/>
              </w:rPr>
            </w:pPr>
          </w:p>
          <w:p w:rsidR="00A86A66" w:rsidRDefault="00A86A66" w:rsidP="00B25488">
            <w:pPr>
              <w:jc w:val="center"/>
              <w:rPr>
                <w:b/>
              </w:rPr>
            </w:pPr>
            <w:r w:rsidRPr="0045021A">
              <w:rPr>
                <w:b/>
                <w:color w:val="000000"/>
              </w:rPr>
              <w:t>splnil</w:t>
            </w:r>
            <w:r>
              <w:rPr>
                <w:b/>
                <w:color w:val="000000"/>
              </w:rPr>
              <w:t xml:space="preserve"> </w:t>
            </w:r>
          </w:p>
        </w:tc>
        <w:tc>
          <w:tcPr>
            <w:tcW w:w="3540" w:type="dxa"/>
          </w:tcPr>
          <w:p w:rsidR="00A86A66" w:rsidRDefault="00A86A66" w:rsidP="00B25488">
            <w:pPr>
              <w:jc w:val="center"/>
              <w:rPr>
                <w:b/>
              </w:rPr>
            </w:pPr>
          </w:p>
          <w:p w:rsidR="00A86A66" w:rsidRPr="004A1BD9" w:rsidRDefault="00A86A66" w:rsidP="00B25488">
            <w:pPr>
              <w:jc w:val="center"/>
              <w:rPr>
                <w:b/>
              </w:rPr>
            </w:pPr>
          </w:p>
        </w:tc>
      </w:tr>
    </w:tbl>
    <w:p w:rsidR="00EE0773" w:rsidRDefault="00EE0773" w:rsidP="00C87389">
      <w:pPr>
        <w:pStyle w:val="Default"/>
        <w:rPr>
          <w:rFonts w:ascii="Times New Roman" w:hAnsi="Times New Roman" w:cs="Times New Roman"/>
          <w:b/>
          <w:iCs/>
          <w:sz w:val="22"/>
          <w:szCs w:val="22"/>
        </w:rPr>
      </w:pPr>
    </w:p>
    <w:p w:rsidR="00EE0773" w:rsidRDefault="00EE0773" w:rsidP="00EE0773">
      <w:pPr>
        <w:jc w:val="both"/>
        <w:rPr>
          <w:b/>
          <w:iCs/>
          <w:color w:val="000000"/>
          <w:lang w:eastAsia="sk-SK"/>
        </w:rPr>
      </w:pPr>
    </w:p>
    <w:p w:rsidR="00EE0773" w:rsidRDefault="00EE0773" w:rsidP="00EE0773">
      <w:pPr>
        <w:jc w:val="both"/>
        <w:rPr>
          <w:b/>
          <w:iCs/>
          <w:color w:val="000000"/>
          <w:lang w:eastAsia="sk-SK"/>
        </w:rPr>
      </w:pPr>
    </w:p>
    <w:p w:rsidR="00A86A66" w:rsidRPr="00A86A66" w:rsidRDefault="00A86A66" w:rsidP="00A86A66">
      <w:pPr>
        <w:tabs>
          <w:tab w:val="left" w:pos="426"/>
        </w:tabs>
        <w:spacing w:after="120"/>
        <w:jc w:val="both"/>
        <w:rPr>
          <w:rFonts w:cs="Arial"/>
        </w:rPr>
      </w:pPr>
      <w:r>
        <w:rPr>
          <w:rFonts w:cs="Arial"/>
          <w:b/>
        </w:rPr>
        <w:t>P</w:t>
      </w:r>
      <w:r w:rsidRPr="00A86A66">
        <w:rPr>
          <w:rFonts w:cs="Arial"/>
          <w:b/>
        </w:rPr>
        <w:t>odľa § 34 ods. 1 písm. h) v súvislosti s §36</w:t>
      </w:r>
      <w:r w:rsidRPr="00A86A66">
        <w:rPr>
          <w:rFonts w:cs="Arial"/>
        </w:rPr>
        <w:t xml:space="preserve"> zákona o verejnom obstarávaní uvedením opatrení environmentálneho manažérstva, ktoré uchádzač alebo záujemca použije pri plnení zmluvy alebo koncesnej zmluvy.</w:t>
      </w:r>
    </w:p>
    <w:p w:rsidR="00A86A66" w:rsidRPr="001E3B2C" w:rsidRDefault="00EE0773" w:rsidP="00A86A66">
      <w:pPr>
        <w:jc w:val="both"/>
        <w:rPr>
          <w:szCs w:val="20"/>
        </w:rPr>
      </w:pPr>
      <w:r w:rsidRPr="00C87389">
        <w:rPr>
          <w:bCs/>
          <w:iCs/>
        </w:rPr>
        <w:t>Verejný obstarávateľ požaduje predložiť</w:t>
      </w:r>
      <w:r>
        <w:rPr>
          <w:bCs/>
          <w:iCs/>
        </w:rPr>
        <w:t xml:space="preserve"> </w:t>
      </w:r>
      <w:r w:rsidR="00A86A66" w:rsidRPr="00A86A66">
        <w:rPr>
          <w:b/>
          <w:bCs/>
          <w:iCs/>
        </w:rPr>
        <w:t>p</w:t>
      </w:r>
      <w:r w:rsidR="00A86A66" w:rsidRPr="00680FFD">
        <w:rPr>
          <w:b/>
          <w:szCs w:val="20"/>
        </w:rPr>
        <w:t>latný certifikát uchádzača na systém environmentálneho manažérstva podľa STN EN ISO 14001:2016</w:t>
      </w:r>
      <w:r w:rsidR="00A86A66" w:rsidRPr="00680FFD">
        <w:rPr>
          <w:szCs w:val="20"/>
        </w:rPr>
        <w:t xml:space="preserve"> pre oblasť rovnakú alebo podobnú ako predmet zákazky. Pričom tento certifikát musí vychádzať</w:t>
      </w:r>
      <w:r w:rsidR="00A86A66" w:rsidRPr="001E3B2C">
        <w:rPr>
          <w:szCs w:val="20"/>
        </w:rPr>
        <w:t xml:space="preserve"> zo STN, alebo z noriem členských štátov. Verejný obstarávateľ prijme aj iné dôkazy predložené uchádzačom alebo záujemcom, ktoré sú rovnocenné opatreniam na zabezpečenie podľa požiadaviek na vystavenie príslušného certifikátu. Uchádzač predloží originál alebo úradne overenú kópiu certifikátu.</w:t>
      </w:r>
    </w:p>
    <w:p w:rsidR="00EE0773" w:rsidRPr="00AB06AE" w:rsidRDefault="00EE0773" w:rsidP="00EE0773">
      <w:pPr>
        <w:jc w:val="both"/>
        <w:rPr>
          <w:rFonts w:cs="Arial"/>
          <w:szCs w:val="20"/>
        </w:rPr>
      </w:pPr>
    </w:p>
    <w:tbl>
      <w:tblPr>
        <w:tblW w:w="1366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3705"/>
        <w:gridCol w:w="3539"/>
        <w:gridCol w:w="3540"/>
      </w:tblGrid>
      <w:tr w:rsidR="00A86A66" w:rsidRPr="004A1BD9" w:rsidTr="00B25488">
        <w:trPr>
          <w:trHeight w:val="635"/>
        </w:trPr>
        <w:tc>
          <w:tcPr>
            <w:tcW w:w="2880" w:type="dxa"/>
            <w:vAlign w:val="center"/>
          </w:tcPr>
          <w:p w:rsidR="00A86A66" w:rsidRPr="004A1BD9" w:rsidRDefault="00A86A66" w:rsidP="00B25488">
            <w:pPr>
              <w:jc w:val="center"/>
              <w:rPr>
                <w:b/>
                <w:bCs/>
              </w:rPr>
            </w:pPr>
            <w:r w:rsidRPr="004A1BD9">
              <w:rPr>
                <w:b/>
                <w:bCs/>
              </w:rPr>
              <w:lastRenderedPageBreak/>
              <w:t>Obchodné meno uchádzača</w:t>
            </w:r>
          </w:p>
        </w:tc>
        <w:tc>
          <w:tcPr>
            <w:tcW w:w="3705" w:type="dxa"/>
            <w:vAlign w:val="center"/>
          </w:tcPr>
          <w:p w:rsidR="00A86A66" w:rsidRPr="004A1BD9" w:rsidRDefault="00A86A66" w:rsidP="00B25488">
            <w:pPr>
              <w:jc w:val="center"/>
              <w:rPr>
                <w:b/>
                <w:bCs/>
              </w:rPr>
            </w:pPr>
            <w:r w:rsidRPr="004A1BD9">
              <w:rPr>
                <w:b/>
                <w:bCs/>
              </w:rPr>
              <w:t>Sídlo alebo miesto podnikania uchádzača</w:t>
            </w:r>
          </w:p>
        </w:tc>
        <w:tc>
          <w:tcPr>
            <w:tcW w:w="3539" w:type="dxa"/>
          </w:tcPr>
          <w:p w:rsidR="00A86A66" w:rsidRPr="004A1BD9" w:rsidRDefault="00A86A66" w:rsidP="00B25488">
            <w:pPr>
              <w:jc w:val="center"/>
              <w:rPr>
                <w:b/>
                <w:bCs/>
              </w:rPr>
            </w:pPr>
            <w:r w:rsidRPr="004A1BD9">
              <w:rPr>
                <w:b/>
                <w:bCs/>
              </w:rPr>
              <w:t>záznam o splnení / dôvod vylúčenia</w:t>
            </w:r>
          </w:p>
        </w:tc>
        <w:tc>
          <w:tcPr>
            <w:tcW w:w="3540" w:type="dxa"/>
          </w:tcPr>
          <w:p w:rsidR="00A86A66" w:rsidRPr="004A1BD9" w:rsidRDefault="00A86A66" w:rsidP="00B25488">
            <w:pPr>
              <w:jc w:val="center"/>
              <w:rPr>
                <w:b/>
                <w:bCs/>
              </w:rPr>
            </w:pPr>
            <w:r w:rsidRPr="00AC3B7A">
              <w:rPr>
                <w:b/>
                <w:bCs/>
              </w:rPr>
              <w:t>Poznámka</w:t>
            </w:r>
          </w:p>
        </w:tc>
      </w:tr>
      <w:tr w:rsidR="00A86A66" w:rsidRPr="004A1BD9" w:rsidTr="00B25488">
        <w:trPr>
          <w:trHeight w:val="616"/>
        </w:trPr>
        <w:tc>
          <w:tcPr>
            <w:tcW w:w="2880" w:type="dxa"/>
            <w:vAlign w:val="center"/>
          </w:tcPr>
          <w:p w:rsidR="00A86A66" w:rsidRDefault="00A86A66" w:rsidP="00B25488">
            <w:pPr>
              <w:rPr>
                <w:color w:val="000000"/>
              </w:rPr>
            </w:pPr>
            <w:proofErr w:type="spellStart"/>
            <w:r>
              <w:rPr>
                <w:color w:val="000000"/>
              </w:rPr>
              <w:t>Perfect</w:t>
            </w:r>
            <w:proofErr w:type="spellEnd"/>
            <w:r>
              <w:rPr>
                <w:color w:val="000000"/>
              </w:rPr>
              <w:t xml:space="preserve"> </w:t>
            </w:r>
            <w:proofErr w:type="spellStart"/>
            <w:r>
              <w:rPr>
                <w:color w:val="000000"/>
              </w:rPr>
              <w:t>Distribution</w:t>
            </w:r>
            <w:proofErr w:type="spellEnd"/>
            <w:r>
              <w:rPr>
                <w:color w:val="000000"/>
              </w:rPr>
              <w:t xml:space="preserve">, </w:t>
            </w:r>
            <w:proofErr w:type="spellStart"/>
            <w:r>
              <w:rPr>
                <w:color w:val="000000"/>
              </w:rPr>
              <w:t>a.s</w:t>
            </w:r>
            <w:proofErr w:type="spellEnd"/>
            <w:r>
              <w:rPr>
                <w:color w:val="000000"/>
              </w:rPr>
              <w:t xml:space="preserve">.- organizačná zložka; </w:t>
            </w:r>
          </w:p>
          <w:p w:rsidR="00A86A66" w:rsidRPr="008E4A56" w:rsidRDefault="00A86A66" w:rsidP="00B25488">
            <w:pPr>
              <w:rPr>
                <w:color w:val="000000"/>
              </w:rPr>
            </w:pPr>
            <w:r>
              <w:rPr>
                <w:color w:val="000000"/>
              </w:rPr>
              <w:t>IČO: 47 719 150</w:t>
            </w:r>
          </w:p>
        </w:tc>
        <w:tc>
          <w:tcPr>
            <w:tcW w:w="3705" w:type="dxa"/>
            <w:vAlign w:val="center"/>
          </w:tcPr>
          <w:p w:rsidR="00A86A66" w:rsidRPr="008E4A56" w:rsidRDefault="00A86A66" w:rsidP="00B25488">
            <w:pPr>
              <w:rPr>
                <w:color w:val="000000"/>
              </w:rPr>
            </w:pPr>
            <w:r>
              <w:rPr>
                <w:color w:val="000000"/>
              </w:rPr>
              <w:t>Kočovce 244, 916 31 Kočovce</w:t>
            </w:r>
          </w:p>
        </w:tc>
        <w:tc>
          <w:tcPr>
            <w:tcW w:w="3539" w:type="dxa"/>
          </w:tcPr>
          <w:p w:rsidR="00A86A66" w:rsidRPr="0045021A" w:rsidRDefault="00A86A66" w:rsidP="00B25488">
            <w:pPr>
              <w:jc w:val="center"/>
              <w:rPr>
                <w:b/>
                <w:color w:val="000000"/>
              </w:rPr>
            </w:pPr>
          </w:p>
          <w:p w:rsidR="00A86A66" w:rsidRDefault="00A86A66" w:rsidP="00B25488">
            <w:pPr>
              <w:jc w:val="center"/>
              <w:rPr>
                <w:b/>
              </w:rPr>
            </w:pPr>
            <w:r w:rsidRPr="0045021A">
              <w:rPr>
                <w:b/>
                <w:color w:val="000000"/>
              </w:rPr>
              <w:t>splnil</w:t>
            </w:r>
            <w:r>
              <w:rPr>
                <w:b/>
                <w:color w:val="000000"/>
              </w:rPr>
              <w:t xml:space="preserve"> </w:t>
            </w:r>
          </w:p>
        </w:tc>
        <w:tc>
          <w:tcPr>
            <w:tcW w:w="3540" w:type="dxa"/>
          </w:tcPr>
          <w:p w:rsidR="00A86A66" w:rsidRDefault="00A86A66" w:rsidP="00B25488">
            <w:pPr>
              <w:jc w:val="center"/>
              <w:rPr>
                <w:b/>
              </w:rPr>
            </w:pPr>
          </w:p>
          <w:p w:rsidR="00A86A66" w:rsidRPr="004A1BD9" w:rsidRDefault="00A86A66" w:rsidP="00B25488">
            <w:pPr>
              <w:jc w:val="center"/>
              <w:rPr>
                <w:b/>
              </w:rPr>
            </w:pPr>
          </w:p>
        </w:tc>
      </w:tr>
    </w:tbl>
    <w:p w:rsidR="00EE0773" w:rsidRDefault="00EE0773" w:rsidP="00C87389">
      <w:pPr>
        <w:pStyle w:val="Default"/>
        <w:rPr>
          <w:rFonts w:ascii="Times New Roman" w:hAnsi="Times New Roman" w:cs="Times New Roman"/>
          <w:b/>
          <w:iCs/>
          <w:sz w:val="22"/>
          <w:szCs w:val="22"/>
        </w:rPr>
      </w:pPr>
    </w:p>
    <w:p w:rsidR="00EE0773" w:rsidRDefault="00EE0773" w:rsidP="00C87389">
      <w:pPr>
        <w:pStyle w:val="Default"/>
        <w:rPr>
          <w:rFonts w:ascii="Times New Roman" w:hAnsi="Times New Roman" w:cs="Times New Roman"/>
          <w:b/>
          <w:iCs/>
          <w:sz w:val="22"/>
          <w:szCs w:val="22"/>
        </w:rPr>
      </w:pPr>
    </w:p>
    <w:p w:rsidR="00EE0773" w:rsidRDefault="00EE0773" w:rsidP="00C87389">
      <w:pPr>
        <w:pStyle w:val="Default"/>
        <w:rPr>
          <w:rFonts w:ascii="Times New Roman" w:hAnsi="Times New Roman" w:cs="Times New Roman"/>
          <w:b/>
          <w:iCs/>
          <w:sz w:val="22"/>
          <w:szCs w:val="22"/>
        </w:rPr>
      </w:pPr>
    </w:p>
    <w:p w:rsidR="00A86A66" w:rsidRPr="00A86A66" w:rsidRDefault="00C87389" w:rsidP="00A86A66">
      <w:pPr>
        <w:tabs>
          <w:tab w:val="left" w:pos="426"/>
        </w:tabs>
        <w:spacing w:after="120"/>
        <w:jc w:val="both"/>
        <w:rPr>
          <w:rFonts w:cs="Arial"/>
        </w:rPr>
      </w:pPr>
      <w:r w:rsidRPr="00A86A66">
        <w:rPr>
          <w:b/>
          <w:iCs/>
        </w:rPr>
        <w:t>Podľa</w:t>
      </w:r>
      <w:r w:rsidRPr="00A86A66">
        <w:rPr>
          <w:iCs/>
        </w:rPr>
        <w:t xml:space="preserve"> </w:t>
      </w:r>
      <w:r w:rsidR="00A86A66" w:rsidRPr="00A86A66">
        <w:rPr>
          <w:rFonts w:cs="Arial"/>
          <w:b/>
        </w:rPr>
        <w:t>§ 34 ods. 1 písm. m) bod 1</w:t>
      </w:r>
      <w:r w:rsidR="00A86A66" w:rsidRPr="00A86A66">
        <w:rPr>
          <w:rFonts w:cs="Arial"/>
        </w:rPr>
        <w:t xml:space="preserve"> zákona o verejnom obstarávaní ak ide o tovar, ktorý sa má dodať vzorkami, opismi alebo fotografiami, ktorých pravosť má byť overená, ak to verejný obstarávateľ vyžaduje.</w:t>
      </w:r>
    </w:p>
    <w:p w:rsidR="00A86A66" w:rsidRPr="00B655AD" w:rsidRDefault="00A86A66" w:rsidP="00A86A66">
      <w:pPr>
        <w:jc w:val="both"/>
        <w:rPr>
          <w:szCs w:val="20"/>
        </w:rPr>
      </w:pPr>
      <w:r w:rsidRPr="00B655AD">
        <w:rPr>
          <w:b/>
          <w:szCs w:val="20"/>
        </w:rPr>
        <w:t>Verejný obstarávateľ v zmysle § 34 ods. 1 písm. m) bod 1 zákona o verejnom obstaráva</w:t>
      </w:r>
      <w:r>
        <w:rPr>
          <w:b/>
          <w:szCs w:val="20"/>
        </w:rPr>
        <w:t>ní požaduje predložiť nasledovnú vzorku (1 ks):</w:t>
      </w:r>
    </w:p>
    <w:p w:rsidR="00A86A66" w:rsidRDefault="00A86A66" w:rsidP="00A86A66">
      <w:pPr>
        <w:ind w:left="1200"/>
        <w:rPr>
          <w:b/>
          <w:szCs w:val="20"/>
          <w:highlight w:val="yellow"/>
        </w:rPr>
      </w:pPr>
    </w:p>
    <w:p w:rsidR="00A86A66" w:rsidRDefault="00A86A66" w:rsidP="00A86A66">
      <w:pPr>
        <w:pStyle w:val="Odsekzoznamu"/>
        <w:numPr>
          <w:ilvl w:val="0"/>
          <w:numId w:val="44"/>
        </w:numPr>
        <w:ind w:left="426"/>
        <w:contextualSpacing w:val="0"/>
        <w:jc w:val="both"/>
      </w:pPr>
      <w:r w:rsidRPr="00173C6D">
        <w:rPr>
          <w:b/>
        </w:rPr>
        <w:t>Propagačný materiál</w:t>
      </w:r>
      <w:r>
        <w:rPr>
          <w:b/>
        </w:rPr>
        <w:t xml:space="preserve"> </w:t>
      </w:r>
      <w:r>
        <w:t xml:space="preserve">– 1 ks hygienického balíčka v zmysle špecifikácie B.1 </w:t>
      </w:r>
      <w:r w:rsidRPr="00173C6D">
        <w:t>Opis predmetu zákazky týchto súťažných podkladov</w:t>
      </w:r>
      <w:r>
        <w:t xml:space="preserve"> (viď. položky č. 1 až 5, obal balíčka). Logo MZ SR na obale je pre uchádzačov vložené v </w:t>
      </w:r>
      <w:r w:rsidRPr="00D12813">
        <w:t>dokumentácií VO: https://josephine.proebiz.com/</w:t>
      </w:r>
      <w:r>
        <w:t>.</w:t>
      </w:r>
    </w:p>
    <w:p w:rsidR="004F300C" w:rsidRDefault="004F300C" w:rsidP="004F300C">
      <w:pPr>
        <w:jc w:val="both"/>
      </w:pPr>
    </w:p>
    <w:tbl>
      <w:tblPr>
        <w:tblW w:w="1366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3705"/>
        <w:gridCol w:w="3539"/>
        <w:gridCol w:w="3540"/>
      </w:tblGrid>
      <w:tr w:rsidR="004F300C" w:rsidRPr="004A1BD9" w:rsidTr="00B25488">
        <w:trPr>
          <w:trHeight w:val="635"/>
        </w:trPr>
        <w:tc>
          <w:tcPr>
            <w:tcW w:w="2880" w:type="dxa"/>
            <w:vAlign w:val="center"/>
          </w:tcPr>
          <w:p w:rsidR="004F300C" w:rsidRPr="004A1BD9" w:rsidRDefault="004F300C" w:rsidP="00B25488">
            <w:pPr>
              <w:jc w:val="center"/>
              <w:rPr>
                <w:b/>
                <w:bCs/>
              </w:rPr>
            </w:pPr>
            <w:r w:rsidRPr="004A1BD9">
              <w:rPr>
                <w:b/>
                <w:bCs/>
              </w:rPr>
              <w:t>Obchodné meno uchádzača</w:t>
            </w:r>
          </w:p>
        </w:tc>
        <w:tc>
          <w:tcPr>
            <w:tcW w:w="3705" w:type="dxa"/>
            <w:vAlign w:val="center"/>
          </w:tcPr>
          <w:p w:rsidR="004F300C" w:rsidRPr="004A1BD9" w:rsidRDefault="004F300C" w:rsidP="00B25488">
            <w:pPr>
              <w:jc w:val="center"/>
              <w:rPr>
                <w:b/>
                <w:bCs/>
              </w:rPr>
            </w:pPr>
            <w:r w:rsidRPr="004A1BD9">
              <w:rPr>
                <w:b/>
                <w:bCs/>
              </w:rPr>
              <w:t>Sídlo alebo miesto podnikania uchádzača</w:t>
            </w:r>
          </w:p>
        </w:tc>
        <w:tc>
          <w:tcPr>
            <w:tcW w:w="3539" w:type="dxa"/>
          </w:tcPr>
          <w:p w:rsidR="004F300C" w:rsidRPr="004A1BD9" w:rsidRDefault="004F300C" w:rsidP="00B25488">
            <w:pPr>
              <w:jc w:val="center"/>
              <w:rPr>
                <w:b/>
                <w:bCs/>
              </w:rPr>
            </w:pPr>
            <w:r w:rsidRPr="004A1BD9">
              <w:rPr>
                <w:b/>
                <w:bCs/>
              </w:rPr>
              <w:t>záznam o splnení / dôvod vylúčenia</w:t>
            </w:r>
          </w:p>
        </w:tc>
        <w:tc>
          <w:tcPr>
            <w:tcW w:w="3540" w:type="dxa"/>
          </w:tcPr>
          <w:p w:rsidR="004F300C" w:rsidRPr="004A1BD9" w:rsidRDefault="004F300C" w:rsidP="00B25488">
            <w:pPr>
              <w:jc w:val="center"/>
              <w:rPr>
                <w:b/>
                <w:bCs/>
              </w:rPr>
            </w:pPr>
            <w:r w:rsidRPr="00AC3B7A">
              <w:rPr>
                <w:b/>
                <w:bCs/>
              </w:rPr>
              <w:t>Poznámka</w:t>
            </w:r>
          </w:p>
        </w:tc>
      </w:tr>
      <w:tr w:rsidR="004F300C" w:rsidRPr="004A1BD9" w:rsidTr="00B25488">
        <w:trPr>
          <w:trHeight w:val="616"/>
        </w:trPr>
        <w:tc>
          <w:tcPr>
            <w:tcW w:w="2880" w:type="dxa"/>
            <w:vAlign w:val="center"/>
          </w:tcPr>
          <w:p w:rsidR="004F300C" w:rsidRDefault="004F300C" w:rsidP="00B25488">
            <w:pPr>
              <w:rPr>
                <w:color w:val="000000"/>
              </w:rPr>
            </w:pPr>
            <w:proofErr w:type="spellStart"/>
            <w:r>
              <w:rPr>
                <w:color w:val="000000"/>
              </w:rPr>
              <w:t>Perfect</w:t>
            </w:r>
            <w:proofErr w:type="spellEnd"/>
            <w:r>
              <w:rPr>
                <w:color w:val="000000"/>
              </w:rPr>
              <w:t xml:space="preserve"> </w:t>
            </w:r>
            <w:proofErr w:type="spellStart"/>
            <w:r>
              <w:rPr>
                <w:color w:val="000000"/>
              </w:rPr>
              <w:t>Distribution</w:t>
            </w:r>
            <w:proofErr w:type="spellEnd"/>
            <w:r>
              <w:rPr>
                <w:color w:val="000000"/>
              </w:rPr>
              <w:t xml:space="preserve">, </w:t>
            </w:r>
            <w:proofErr w:type="spellStart"/>
            <w:r>
              <w:rPr>
                <w:color w:val="000000"/>
              </w:rPr>
              <w:t>a.s</w:t>
            </w:r>
            <w:proofErr w:type="spellEnd"/>
            <w:r>
              <w:rPr>
                <w:color w:val="000000"/>
              </w:rPr>
              <w:t xml:space="preserve">.- organizačná zložka; </w:t>
            </w:r>
          </w:p>
          <w:p w:rsidR="004F300C" w:rsidRPr="008E4A56" w:rsidRDefault="004F300C" w:rsidP="00B25488">
            <w:pPr>
              <w:rPr>
                <w:color w:val="000000"/>
              </w:rPr>
            </w:pPr>
            <w:r>
              <w:rPr>
                <w:color w:val="000000"/>
              </w:rPr>
              <w:t>IČO: 47 719 150</w:t>
            </w:r>
          </w:p>
        </w:tc>
        <w:tc>
          <w:tcPr>
            <w:tcW w:w="3705" w:type="dxa"/>
            <w:vAlign w:val="center"/>
          </w:tcPr>
          <w:p w:rsidR="004F300C" w:rsidRPr="008E4A56" w:rsidRDefault="004F300C" w:rsidP="00B25488">
            <w:pPr>
              <w:rPr>
                <w:color w:val="000000"/>
              </w:rPr>
            </w:pPr>
            <w:r>
              <w:rPr>
                <w:color w:val="000000"/>
              </w:rPr>
              <w:t>Kočovce 244, 916 31 Kočovce</w:t>
            </w:r>
          </w:p>
        </w:tc>
        <w:tc>
          <w:tcPr>
            <w:tcW w:w="3539" w:type="dxa"/>
          </w:tcPr>
          <w:p w:rsidR="004F300C" w:rsidRPr="0045021A" w:rsidRDefault="004F300C" w:rsidP="00B25488">
            <w:pPr>
              <w:jc w:val="center"/>
              <w:rPr>
                <w:b/>
                <w:color w:val="000000"/>
              </w:rPr>
            </w:pPr>
          </w:p>
          <w:p w:rsidR="004F300C" w:rsidRDefault="004F300C" w:rsidP="00B25488">
            <w:pPr>
              <w:jc w:val="center"/>
              <w:rPr>
                <w:b/>
              </w:rPr>
            </w:pPr>
            <w:r w:rsidRPr="0045021A">
              <w:rPr>
                <w:b/>
                <w:color w:val="000000"/>
              </w:rPr>
              <w:t>splnil</w:t>
            </w:r>
            <w:r>
              <w:rPr>
                <w:b/>
                <w:color w:val="000000"/>
              </w:rPr>
              <w:t xml:space="preserve"> </w:t>
            </w:r>
          </w:p>
        </w:tc>
        <w:tc>
          <w:tcPr>
            <w:tcW w:w="3540" w:type="dxa"/>
          </w:tcPr>
          <w:p w:rsidR="004F300C" w:rsidRDefault="004F300C" w:rsidP="00B25488">
            <w:pPr>
              <w:jc w:val="center"/>
              <w:rPr>
                <w:b/>
              </w:rPr>
            </w:pPr>
          </w:p>
          <w:p w:rsidR="004F300C" w:rsidRPr="004A1BD9" w:rsidRDefault="004F300C" w:rsidP="004F300C">
            <w:pPr>
              <w:jc w:val="center"/>
              <w:rPr>
                <w:b/>
              </w:rPr>
            </w:pPr>
          </w:p>
        </w:tc>
      </w:tr>
    </w:tbl>
    <w:p w:rsidR="004F300C" w:rsidRDefault="004F300C" w:rsidP="004F300C">
      <w:pPr>
        <w:jc w:val="both"/>
      </w:pPr>
    </w:p>
    <w:p w:rsidR="004F300C" w:rsidRDefault="004F300C" w:rsidP="00A86A66">
      <w:pPr>
        <w:jc w:val="both"/>
        <w:rPr>
          <w:b/>
          <w:szCs w:val="20"/>
        </w:rPr>
      </w:pPr>
    </w:p>
    <w:p w:rsidR="00A86A66" w:rsidRPr="00082F9F" w:rsidRDefault="00A86A66" w:rsidP="00A86A66">
      <w:pPr>
        <w:jc w:val="both"/>
        <w:rPr>
          <w:szCs w:val="20"/>
        </w:rPr>
      </w:pPr>
      <w:r w:rsidRPr="00B655AD">
        <w:rPr>
          <w:b/>
          <w:szCs w:val="20"/>
        </w:rPr>
        <w:t>Verejný obstarávateľ v zmysle § 34 ods. 1 písm. m) bod 1 zákona o verejnom obstaráva</w:t>
      </w:r>
      <w:r>
        <w:rPr>
          <w:b/>
          <w:szCs w:val="20"/>
        </w:rPr>
        <w:t>ní požaduje predložiť:</w:t>
      </w:r>
    </w:p>
    <w:p w:rsidR="00A86A66" w:rsidRPr="00082F9F" w:rsidRDefault="00A86A66" w:rsidP="00A86A66">
      <w:pPr>
        <w:ind w:left="1200"/>
        <w:rPr>
          <w:szCs w:val="20"/>
        </w:rPr>
      </w:pPr>
    </w:p>
    <w:p w:rsidR="00A86A66" w:rsidRPr="0073520F" w:rsidRDefault="00A86A66" w:rsidP="00A86A66">
      <w:pPr>
        <w:pStyle w:val="Odsekzoznamu"/>
        <w:numPr>
          <w:ilvl w:val="0"/>
          <w:numId w:val="44"/>
        </w:numPr>
        <w:ind w:left="426"/>
        <w:contextualSpacing w:val="0"/>
        <w:jc w:val="both"/>
        <w:rPr>
          <w:b/>
        </w:rPr>
      </w:pPr>
      <w:r w:rsidRPr="00082F9F">
        <w:rPr>
          <w:rFonts w:cs="Arial"/>
          <w:b/>
        </w:rPr>
        <w:t xml:space="preserve">opis tovaru / balíčka – </w:t>
      </w:r>
      <w:r>
        <w:rPr>
          <w:rFonts w:cs="Arial"/>
          <w:b/>
        </w:rPr>
        <w:t xml:space="preserve">obsah, popis a </w:t>
      </w:r>
      <w:r w:rsidRPr="00082F9F">
        <w:rPr>
          <w:rFonts w:cs="Arial"/>
          <w:b/>
        </w:rPr>
        <w:t xml:space="preserve">chemické zloženie </w:t>
      </w:r>
      <w:r>
        <w:rPr>
          <w:rFonts w:cs="Arial"/>
          <w:b/>
        </w:rPr>
        <w:t xml:space="preserve">položiek balíčka potvrdený štatutárnym zástupcom uchádzača alebo splnomocnenou osobou </w:t>
      </w:r>
    </w:p>
    <w:p w:rsidR="00A86A66" w:rsidRPr="00082F9F" w:rsidRDefault="00A86A66" w:rsidP="00A86A66">
      <w:pPr>
        <w:pStyle w:val="Odsekzoznamu"/>
        <w:numPr>
          <w:ilvl w:val="0"/>
          <w:numId w:val="44"/>
        </w:numPr>
        <w:ind w:left="426"/>
        <w:contextualSpacing w:val="0"/>
        <w:jc w:val="both"/>
        <w:rPr>
          <w:b/>
        </w:rPr>
      </w:pPr>
      <w:r>
        <w:rPr>
          <w:rFonts w:cs="Arial"/>
          <w:b/>
        </w:rPr>
        <w:t xml:space="preserve">Čestné vyhlásenie, že chemické zloženie položiek balíčka je rovnaké ako chemické zloženie uvedené v  dokumente „opise tovaru / balíčka“ </w:t>
      </w:r>
    </w:p>
    <w:p w:rsidR="00A86A66" w:rsidRDefault="00A86A66" w:rsidP="00A86A66">
      <w:pPr>
        <w:ind w:firstLine="480"/>
        <w:rPr>
          <w:szCs w:val="20"/>
        </w:rPr>
      </w:pPr>
    </w:p>
    <w:tbl>
      <w:tblPr>
        <w:tblW w:w="1366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3705"/>
        <w:gridCol w:w="3539"/>
        <w:gridCol w:w="3540"/>
      </w:tblGrid>
      <w:tr w:rsidR="00A86A66" w:rsidRPr="004A1BD9" w:rsidTr="00B25488">
        <w:trPr>
          <w:trHeight w:val="635"/>
        </w:trPr>
        <w:tc>
          <w:tcPr>
            <w:tcW w:w="2880" w:type="dxa"/>
            <w:vAlign w:val="center"/>
          </w:tcPr>
          <w:p w:rsidR="00A86A66" w:rsidRPr="004A1BD9" w:rsidRDefault="00A86A66" w:rsidP="00B25488">
            <w:pPr>
              <w:jc w:val="center"/>
              <w:rPr>
                <w:b/>
                <w:bCs/>
              </w:rPr>
            </w:pPr>
            <w:r w:rsidRPr="004A1BD9">
              <w:rPr>
                <w:b/>
                <w:bCs/>
              </w:rPr>
              <w:t>Obchodné meno uchádzača</w:t>
            </w:r>
          </w:p>
        </w:tc>
        <w:tc>
          <w:tcPr>
            <w:tcW w:w="3705" w:type="dxa"/>
            <w:vAlign w:val="center"/>
          </w:tcPr>
          <w:p w:rsidR="00A86A66" w:rsidRPr="004A1BD9" w:rsidRDefault="00A86A66" w:rsidP="00B25488">
            <w:pPr>
              <w:jc w:val="center"/>
              <w:rPr>
                <w:b/>
                <w:bCs/>
              </w:rPr>
            </w:pPr>
            <w:r w:rsidRPr="004A1BD9">
              <w:rPr>
                <w:b/>
                <w:bCs/>
              </w:rPr>
              <w:t>Sídlo alebo miesto podnikania uchádzača</w:t>
            </w:r>
          </w:p>
        </w:tc>
        <w:tc>
          <w:tcPr>
            <w:tcW w:w="3539" w:type="dxa"/>
          </w:tcPr>
          <w:p w:rsidR="00A86A66" w:rsidRPr="004A1BD9" w:rsidRDefault="00A86A66" w:rsidP="00B25488">
            <w:pPr>
              <w:jc w:val="center"/>
              <w:rPr>
                <w:b/>
                <w:bCs/>
              </w:rPr>
            </w:pPr>
            <w:r w:rsidRPr="004A1BD9">
              <w:rPr>
                <w:b/>
                <w:bCs/>
              </w:rPr>
              <w:t>záznam o splnení / dôvod vylúčenia</w:t>
            </w:r>
          </w:p>
        </w:tc>
        <w:tc>
          <w:tcPr>
            <w:tcW w:w="3540" w:type="dxa"/>
          </w:tcPr>
          <w:p w:rsidR="00A86A66" w:rsidRPr="004A1BD9" w:rsidRDefault="00A86A66" w:rsidP="00B25488">
            <w:pPr>
              <w:jc w:val="center"/>
              <w:rPr>
                <w:b/>
                <w:bCs/>
              </w:rPr>
            </w:pPr>
            <w:r w:rsidRPr="00AC3B7A">
              <w:rPr>
                <w:b/>
                <w:bCs/>
              </w:rPr>
              <w:t>Poznámka</w:t>
            </w:r>
          </w:p>
        </w:tc>
      </w:tr>
      <w:tr w:rsidR="00A86A66" w:rsidRPr="004A1BD9" w:rsidTr="00B25488">
        <w:trPr>
          <w:trHeight w:val="616"/>
        </w:trPr>
        <w:tc>
          <w:tcPr>
            <w:tcW w:w="2880" w:type="dxa"/>
            <w:vAlign w:val="center"/>
          </w:tcPr>
          <w:p w:rsidR="00A86A66" w:rsidRDefault="00A86A66" w:rsidP="00B25488">
            <w:pPr>
              <w:rPr>
                <w:color w:val="000000"/>
              </w:rPr>
            </w:pPr>
            <w:proofErr w:type="spellStart"/>
            <w:r>
              <w:rPr>
                <w:color w:val="000000"/>
              </w:rPr>
              <w:t>Perfect</w:t>
            </w:r>
            <w:proofErr w:type="spellEnd"/>
            <w:r>
              <w:rPr>
                <w:color w:val="000000"/>
              </w:rPr>
              <w:t xml:space="preserve"> </w:t>
            </w:r>
            <w:proofErr w:type="spellStart"/>
            <w:r>
              <w:rPr>
                <w:color w:val="000000"/>
              </w:rPr>
              <w:t>Distribution</w:t>
            </w:r>
            <w:proofErr w:type="spellEnd"/>
            <w:r>
              <w:rPr>
                <w:color w:val="000000"/>
              </w:rPr>
              <w:t xml:space="preserve">, </w:t>
            </w:r>
            <w:proofErr w:type="spellStart"/>
            <w:r>
              <w:rPr>
                <w:color w:val="000000"/>
              </w:rPr>
              <w:t>a.s</w:t>
            </w:r>
            <w:proofErr w:type="spellEnd"/>
            <w:r>
              <w:rPr>
                <w:color w:val="000000"/>
              </w:rPr>
              <w:t xml:space="preserve">.- organizačná zložka; </w:t>
            </w:r>
          </w:p>
          <w:p w:rsidR="00A86A66" w:rsidRPr="008E4A56" w:rsidRDefault="00A86A66" w:rsidP="00B25488">
            <w:pPr>
              <w:rPr>
                <w:color w:val="000000"/>
              </w:rPr>
            </w:pPr>
            <w:r>
              <w:rPr>
                <w:color w:val="000000"/>
              </w:rPr>
              <w:t>IČO: 47 719 150</w:t>
            </w:r>
          </w:p>
        </w:tc>
        <w:tc>
          <w:tcPr>
            <w:tcW w:w="3705" w:type="dxa"/>
            <w:vAlign w:val="center"/>
          </w:tcPr>
          <w:p w:rsidR="00A86A66" w:rsidRPr="008E4A56" w:rsidRDefault="00A86A66" w:rsidP="00B25488">
            <w:pPr>
              <w:rPr>
                <w:color w:val="000000"/>
              </w:rPr>
            </w:pPr>
            <w:r>
              <w:rPr>
                <w:color w:val="000000"/>
              </w:rPr>
              <w:t>Kočovce 244, 916 31 Kočovce</w:t>
            </w:r>
          </w:p>
        </w:tc>
        <w:tc>
          <w:tcPr>
            <w:tcW w:w="3539" w:type="dxa"/>
          </w:tcPr>
          <w:p w:rsidR="00A86A66" w:rsidRPr="0045021A" w:rsidRDefault="00A86A66" w:rsidP="00B25488">
            <w:pPr>
              <w:jc w:val="center"/>
              <w:rPr>
                <w:b/>
                <w:color w:val="000000"/>
              </w:rPr>
            </w:pPr>
          </w:p>
          <w:p w:rsidR="00A86A66" w:rsidRDefault="00A86A66" w:rsidP="00B25488">
            <w:pPr>
              <w:jc w:val="center"/>
              <w:rPr>
                <w:b/>
              </w:rPr>
            </w:pPr>
            <w:r w:rsidRPr="0045021A">
              <w:rPr>
                <w:b/>
                <w:color w:val="000000"/>
              </w:rPr>
              <w:t>splnil</w:t>
            </w:r>
            <w:r>
              <w:rPr>
                <w:b/>
                <w:color w:val="000000"/>
              </w:rPr>
              <w:t xml:space="preserve"> </w:t>
            </w:r>
          </w:p>
        </w:tc>
        <w:tc>
          <w:tcPr>
            <w:tcW w:w="3540" w:type="dxa"/>
          </w:tcPr>
          <w:p w:rsidR="00A86A66" w:rsidRDefault="00A86A66" w:rsidP="00B25488">
            <w:pPr>
              <w:jc w:val="center"/>
              <w:rPr>
                <w:b/>
              </w:rPr>
            </w:pPr>
          </w:p>
          <w:p w:rsidR="00A86A66" w:rsidRPr="00A47BC2" w:rsidRDefault="00A86A66" w:rsidP="00B25488">
            <w:pPr>
              <w:jc w:val="center"/>
            </w:pPr>
            <w:r w:rsidRPr="00A47BC2">
              <w:t xml:space="preserve">Čestné vyhlásenie uchádzača, </w:t>
            </w:r>
            <w:r w:rsidR="00A47BC2" w:rsidRPr="00A47BC2">
              <w:t>Opis tovaru/balíčka</w:t>
            </w:r>
          </w:p>
          <w:p w:rsidR="00A47BC2" w:rsidRPr="004A1BD9" w:rsidRDefault="00A47BC2" w:rsidP="00B25488">
            <w:pPr>
              <w:jc w:val="center"/>
              <w:rPr>
                <w:b/>
              </w:rPr>
            </w:pPr>
          </w:p>
        </w:tc>
      </w:tr>
    </w:tbl>
    <w:p w:rsidR="00A86A66" w:rsidRDefault="00A86A66" w:rsidP="00A86A66">
      <w:pPr>
        <w:ind w:firstLine="480"/>
        <w:rPr>
          <w:szCs w:val="20"/>
        </w:rPr>
      </w:pPr>
    </w:p>
    <w:p w:rsidR="00A86A66" w:rsidRPr="00D12813" w:rsidRDefault="00A86A66" w:rsidP="00A86A66">
      <w:pPr>
        <w:rPr>
          <w:lang w:eastAsia="sk-SK"/>
        </w:rPr>
      </w:pPr>
      <w:r w:rsidRPr="00A86A66">
        <w:rPr>
          <w:rFonts w:cs="Arial"/>
          <w:u w:val="single"/>
        </w:rPr>
        <w:lastRenderedPageBreak/>
        <w:t>Vzorku a opis uchádzač doručí do</w:t>
      </w:r>
      <w:r w:rsidRPr="00A86A66">
        <w:rPr>
          <w:rFonts w:cs="Arial"/>
        </w:rPr>
        <w:t xml:space="preserve">: Ministerstvo zdravotníctva SR, Limbová 2, </w:t>
      </w:r>
      <w:r w:rsidRPr="00D12813">
        <w:rPr>
          <w:lang w:eastAsia="sk-SK"/>
        </w:rPr>
        <w:t>837 52 Bratislava 37; kontaktná osoba: Ing. Ondrej Kuruc, PhD., tel. č.: +421 2 593 732 97</w:t>
      </w:r>
      <w:r>
        <w:rPr>
          <w:lang w:eastAsia="sk-SK"/>
        </w:rPr>
        <w:t xml:space="preserve"> </w:t>
      </w:r>
    </w:p>
    <w:p w:rsidR="00A86A66" w:rsidRPr="00B655AD" w:rsidRDefault="00A86A66" w:rsidP="00A86A66">
      <w:pPr>
        <w:pStyle w:val="Odsekzoznamu"/>
        <w:ind w:left="660"/>
        <w:rPr>
          <w:rFonts w:cs="Arial"/>
        </w:rPr>
      </w:pPr>
    </w:p>
    <w:p w:rsidR="00A86A66" w:rsidRDefault="00A86A66" w:rsidP="00A86A66">
      <w:pPr>
        <w:rPr>
          <w:rFonts w:cs="Arial"/>
        </w:rPr>
      </w:pPr>
      <w:r>
        <w:rPr>
          <w:rFonts w:cs="Arial"/>
        </w:rPr>
        <w:t xml:space="preserve">Na Vzorke bude vykonaný rozbor nezávislým laboratóriom – Úradom verejného zdravotníctva SR. </w:t>
      </w:r>
    </w:p>
    <w:p w:rsidR="00C87389" w:rsidRDefault="00C87389" w:rsidP="00A86A66">
      <w:pPr>
        <w:pStyle w:val="Default"/>
        <w:rPr>
          <w:rFonts w:ascii="Times New Roman" w:hAnsi="Times New Roman" w:cs="Times New Roman"/>
          <w:sz w:val="22"/>
          <w:szCs w:val="22"/>
        </w:rPr>
      </w:pPr>
    </w:p>
    <w:tbl>
      <w:tblPr>
        <w:tblW w:w="1366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3705"/>
        <w:gridCol w:w="3539"/>
        <w:gridCol w:w="3540"/>
      </w:tblGrid>
      <w:tr w:rsidR="00A86A66" w:rsidRPr="004A1BD9" w:rsidTr="004F300C">
        <w:trPr>
          <w:trHeight w:val="635"/>
        </w:trPr>
        <w:tc>
          <w:tcPr>
            <w:tcW w:w="2880" w:type="dxa"/>
            <w:vAlign w:val="center"/>
          </w:tcPr>
          <w:p w:rsidR="00A86A66" w:rsidRPr="004A1BD9" w:rsidRDefault="00A86A66" w:rsidP="00B25488">
            <w:pPr>
              <w:jc w:val="center"/>
              <w:rPr>
                <w:b/>
                <w:bCs/>
              </w:rPr>
            </w:pPr>
            <w:r w:rsidRPr="004A1BD9">
              <w:rPr>
                <w:b/>
                <w:bCs/>
              </w:rPr>
              <w:t>Obchodné meno uchádzača</w:t>
            </w:r>
          </w:p>
        </w:tc>
        <w:tc>
          <w:tcPr>
            <w:tcW w:w="3705" w:type="dxa"/>
            <w:vAlign w:val="center"/>
          </w:tcPr>
          <w:p w:rsidR="00A86A66" w:rsidRPr="004A1BD9" w:rsidRDefault="00A86A66" w:rsidP="00B25488">
            <w:pPr>
              <w:jc w:val="center"/>
              <w:rPr>
                <w:b/>
                <w:bCs/>
              </w:rPr>
            </w:pPr>
            <w:r w:rsidRPr="004A1BD9">
              <w:rPr>
                <w:b/>
                <w:bCs/>
              </w:rPr>
              <w:t>Sídlo alebo miesto podnikania uchádzača</w:t>
            </w:r>
          </w:p>
        </w:tc>
        <w:tc>
          <w:tcPr>
            <w:tcW w:w="3539" w:type="dxa"/>
          </w:tcPr>
          <w:p w:rsidR="00A86A66" w:rsidRPr="004A1BD9" w:rsidRDefault="00A86A66" w:rsidP="00B25488">
            <w:pPr>
              <w:jc w:val="center"/>
              <w:rPr>
                <w:b/>
                <w:bCs/>
              </w:rPr>
            </w:pPr>
            <w:r w:rsidRPr="004A1BD9">
              <w:rPr>
                <w:b/>
                <w:bCs/>
              </w:rPr>
              <w:t>záznam o splnení / dôvod vylúčenia</w:t>
            </w:r>
          </w:p>
        </w:tc>
        <w:tc>
          <w:tcPr>
            <w:tcW w:w="3540" w:type="dxa"/>
          </w:tcPr>
          <w:p w:rsidR="00A86A66" w:rsidRPr="004A1BD9" w:rsidRDefault="00A86A66" w:rsidP="00B25488">
            <w:pPr>
              <w:jc w:val="center"/>
              <w:rPr>
                <w:b/>
                <w:bCs/>
              </w:rPr>
            </w:pPr>
            <w:r w:rsidRPr="00AC3B7A">
              <w:rPr>
                <w:b/>
                <w:bCs/>
              </w:rPr>
              <w:t>Poznámka</w:t>
            </w:r>
          </w:p>
        </w:tc>
      </w:tr>
      <w:tr w:rsidR="00A86A66" w:rsidRPr="004A1BD9" w:rsidTr="004F300C">
        <w:trPr>
          <w:trHeight w:val="616"/>
        </w:trPr>
        <w:tc>
          <w:tcPr>
            <w:tcW w:w="2880" w:type="dxa"/>
            <w:vAlign w:val="center"/>
          </w:tcPr>
          <w:p w:rsidR="00A86A66" w:rsidRDefault="00A86A66" w:rsidP="00B25488">
            <w:pPr>
              <w:rPr>
                <w:color w:val="000000"/>
              </w:rPr>
            </w:pPr>
            <w:proofErr w:type="spellStart"/>
            <w:r>
              <w:rPr>
                <w:color w:val="000000"/>
              </w:rPr>
              <w:t>Perfect</w:t>
            </w:r>
            <w:proofErr w:type="spellEnd"/>
            <w:r>
              <w:rPr>
                <w:color w:val="000000"/>
              </w:rPr>
              <w:t xml:space="preserve"> </w:t>
            </w:r>
            <w:proofErr w:type="spellStart"/>
            <w:r>
              <w:rPr>
                <w:color w:val="000000"/>
              </w:rPr>
              <w:t>Distribution</w:t>
            </w:r>
            <w:proofErr w:type="spellEnd"/>
            <w:r>
              <w:rPr>
                <w:color w:val="000000"/>
              </w:rPr>
              <w:t xml:space="preserve">, </w:t>
            </w:r>
            <w:proofErr w:type="spellStart"/>
            <w:r>
              <w:rPr>
                <w:color w:val="000000"/>
              </w:rPr>
              <w:t>a.s</w:t>
            </w:r>
            <w:proofErr w:type="spellEnd"/>
            <w:r>
              <w:rPr>
                <w:color w:val="000000"/>
              </w:rPr>
              <w:t xml:space="preserve">.- organizačná zložka; </w:t>
            </w:r>
          </w:p>
          <w:p w:rsidR="00A86A66" w:rsidRPr="008E4A56" w:rsidRDefault="00A86A66" w:rsidP="00B25488">
            <w:pPr>
              <w:rPr>
                <w:color w:val="000000"/>
              </w:rPr>
            </w:pPr>
            <w:r>
              <w:rPr>
                <w:color w:val="000000"/>
              </w:rPr>
              <w:t>IČO: 47 719 150</w:t>
            </w:r>
          </w:p>
        </w:tc>
        <w:tc>
          <w:tcPr>
            <w:tcW w:w="3705" w:type="dxa"/>
            <w:vAlign w:val="center"/>
          </w:tcPr>
          <w:p w:rsidR="00A86A66" w:rsidRPr="008E4A56" w:rsidRDefault="00A86A66" w:rsidP="00B25488">
            <w:pPr>
              <w:rPr>
                <w:color w:val="000000"/>
              </w:rPr>
            </w:pPr>
            <w:r>
              <w:rPr>
                <w:color w:val="000000"/>
              </w:rPr>
              <w:t>Kočovce 244, 916 31 Kočovce</w:t>
            </w:r>
          </w:p>
        </w:tc>
        <w:tc>
          <w:tcPr>
            <w:tcW w:w="3539" w:type="dxa"/>
          </w:tcPr>
          <w:p w:rsidR="00A86A66" w:rsidRPr="0045021A" w:rsidRDefault="00A86A66" w:rsidP="00B25488">
            <w:pPr>
              <w:jc w:val="center"/>
              <w:rPr>
                <w:b/>
                <w:color w:val="000000"/>
              </w:rPr>
            </w:pPr>
          </w:p>
          <w:p w:rsidR="00A86A66" w:rsidRDefault="00754A41" w:rsidP="00B25488">
            <w:pPr>
              <w:jc w:val="center"/>
              <w:rPr>
                <w:b/>
              </w:rPr>
            </w:pPr>
            <w:r>
              <w:rPr>
                <w:b/>
              </w:rPr>
              <w:t>splnil</w:t>
            </w:r>
          </w:p>
        </w:tc>
        <w:tc>
          <w:tcPr>
            <w:tcW w:w="3540" w:type="dxa"/>
          </w:tcPr>
          <w:p w:rsidR="00A86A66" w:rsidRDefault="00A86A66" w:rsidP="00B25488">
            <w:pPr>
              <w:jc w:val="center"/>
              <w:rPr>
                <w:b/>
              </w:rPr>
            </w:pPr>
          </w:p>
          <w:p w:rsidR="00A86A66" w:rsidRPr="004A1BD9" w:rsidRDefault="00A86A66" w:rsidP="00B25488">
            <w:pPr>
              <w:jc w:val="center"/>
              <w:rPr>
                <w:b/>
              </w:rPr>
            </w:pPr>
          </w:p>
        </w:tc>
      </w:tr>
    </w:tbl>
    <w:p w:rsidR="00A86A66" w:rsidRPr="00C87389" w:rsidRDefault="00A86A66" w:rsidP="00A86A66">
      <w:pPr>
        <w:pStyle w:val="Default"/>
        <w:rPr>
          <w:rFonts w:ascii="Times New Roman" w:hAnsi="Times New Roman" w:cs="Times New Roman"/>
          <w:sz w:val="22"/>
          <w:szCs w:val="22"/>
        </w:rPr>
      </w:pPr>
    </w:p>
    <w:p w:rsidR="00973494" w:rsidRDefault="00973494" w:rsidP="00FE4F90">
      <w:pPr>
        <w:autoSpaceDE w:val="0"/>
        <w:autoSpaceDN w:val="0"/>
        <w:adjustRightInd w:val="0"/>
        <w:ind w:left="360" w:hanging="360"/>
        <w:jc w:val="both"/>
      </w:pPr>
    </w:p>
    <w:p w:rsidR="00F3553C" w:rsidRPr="00F3553C" w:rsidRDefault="00F3553C" w:rsidP="00F3553C">
      <w:pPr>
        <w:jc w:val="both"/>
        <w:rPr>
          <w:b/>
          <w:sz w:val="24"/>
          <w:szCs w:val="20"/>
        </w:rPr>
      </w:pPr>
      <w:r w:rsidRPr="00F3553C">
        <w:rPr>
          <w:sz w:val="24"/>
          <w:szCs w:val="20"/>
        </w:rPr>
        <w:t>V Bratislave dňa: 09.01.2019</w:t>
      </w:r>
    </w:p>
    <w:p w:rsidR="00F3553C" w:rsidRPr="00F3553C" w:rsidRDefault="00F3553C" w:rsidP="00F3553C">
      <w:pPr>
        <w:rPr>
          <w:sz w:val="24"/>
          <w:szCs w:val="20"/>
        </w:rPr>
      </w:pPr>
      <w:r w:rsidRPr="00F3553C">
        <w:rPr>
          <w:b/>
          <w:sz w:val="24"/>
          <w:szCs w:val="20"/>
        </w:rPr>
        <w:t xml:space="preserve">   </w:t>
      </w:r>
      <w:r w:rsidRPr="00F3553C">
        <w:rPr>
          <w:b/>
          <w:color w:val="FF0000"/>
          <w:sz w:val="24"/>
          <w:szCs w:val="20"/>
        </w:rPr>
        <w:t xml:space="preserve">                                                 </w:t>
      </w:r>
    </w:p>
    <w:p w:rsidR="00F3553C" w:rsidRPr="00F3553C" w:rsidRDefault="00F3553C" w:rsidP="00F3553C">
      <w:pPr>
        <w:tabs>
          <w:tab w:val="left" w:pos="2835"/>
          <w:tab w:val="left" w:pos="2977"/>
        </w:tabs>
        <w:spacing w:line="360" w:lineRule="auto"/>
        <w:rPr>
          <w:sz w:val="24"/>
          <w:szCs w:val="20"/>
        </w:rPr>
      </w:pPr>
      <w:r w:rsidRPr="00F3553C">
        <w:rPr>
          <w:sz w:val="24"/>
          <w:szCs w:val="20"/>
        </w:rPr>
        <w:t xml:space="preserve">Predseda:   </w:t>
      </w:r>
      <w:r w:rsidRPr="00F3553C">
        <w:rPr>
          <w:sz w:val="24"/>
          <w:szCs w:val="20"/>
        </w:rPr>
        <w:tab/>
        <w:t xml:space="preserve"> </w:t>
      </w:r>
      <w:r w:rsidRPr="00F3553C">
        <w:rPr>
          <w:sz w:val="24"/>
          <w:szCs w:val="20"/>
        </w:rPr>
        <w:tab/>
        <w:t>Ing. Martin Hromádka, PhD.       ...........................................</w:t>
      </w:r>
    </w:p>
    <w:p w:rsidR="00F3553C" w:rsidRPr="00F3553C" w:rsidRDefault="00F3553C" w:rsidP="00F3553C">
      <w:pPr>
        <w:tabs>
          <w:tab w:val="left" w:pos="2977"/>
        </w:tabs>
        <w:spacing w:line="360" w:lineRule="auto"/>
        <w:rPr>
          <w:sz w:val="24"/>
          <w:szCs w:val="20"/>
        </w:rPr>
      </w:pPr>
    </w:p>
    <w:p w:rsidR="00F3553C" w:rsidRPr="00F3553C" w:rsidRDefault="00F3553C" w:rsidP="00F3553C">
      <w:pPr>
        <w:tabs>
          <w:tab w:val="left" w:pos="2977"/>
        </w:tabs>
        <w:spacing w:line="360" w:lineRule="auto"/>
        <w:rPr>
          <w:sz w:val="24"/>
          <w:szCs w:val="20"/>
        </w:rPr>
      </w:pPr>
      <w:r w:rsidRPr="00F3553C">
        <w:rPr>
          <w:sz w:val="24"/>
          <w:szCs w:val="20"/>
        </w:rPr>
        <w:t>Členovia:</w:t>
      </w:r>
      <w:r w:rsidRPr="00F3553C">
        <w:rPr>
          <w:sz w:val="24"/>
          <w:szCs w:val="20"/>
        </w:rPr>
        <w:tab/>
        <w:t>Mgr. Petra Fülöpová                   ............................................</w:t>
      </w:r>
    </w:p>
    <w:p w:rsidR="00F3553C" w:rsidRPr="00F3553C" w:rsidRDefault="00F3553C" w:rsidP="00F3553C">
      <w:pPr>
        <w:tabs>
          <w:tab w:val="left" w:pos="2977"/>
        </w:tabs>
        <w:spacing w:line="360" w:lineRule="auto"/>
        <w:rPr>
          <w:sz w:val="24"/>
          <w:szCs w:val="20"/>
        </w:rPr>
      </w:pPr>
      <w:r w:rsidRPr="00F3553C">
        <w:rPr>
          <w:sz w:val="24"/>
          <w:szCs w:val="20"/>
        </w:rPr>
        <w:tab/>
      </w:r>
    </w:p>
    <w:p w:rsidR="00F3553C" w:rsidRPr="00F3553C" w:rsidRDefault="00F3553C" w:rsidP="00F3553C">
      <w:pPr>
        <w:tabs>
          <w:tab w:val="left" w:pos="2977"/>
        </w:tabs>
        <w:spacing w:line="360" w:lineRule="auto"/>
        <w:rPr>
          <w:sz w:val="24"/>
          <w:szCs w:val="20"/>
        </w:rPr>
      </w:pPr>
      <w:r w:rsidRPr="00F3553C">
        <w:rPr>
          <w:sz w:val="24"/>
          <w:szCs w:val="20"/>
        </w:rPr>
        <w:tab/>
        <w:t>Adriana Račková</w:t>
      </w:r>
      <w:r w:rsidRPr="00F3553C">
        <w:rPr>
          <w:sz w:val="24"/>
          <w:szCs w:val="20"/>
        </w:rPr>
        <w:tab/>
        <w:t xml:space="preserve">                    ...........................................</w:t>
      </w:r>
    </w:p>
    <w:p w:rsidR="00F3553C" w:rsidRPr="00F3553C" w:rsidRDefault="00F3553C" w:rsidP="00F3553C">
      <w:pPr>
        <w:tabs>
          <w:tab w:val="left" w:pos="2977"/>
        </w:tabs>
        <w:spacing w:line="360" w:lineRule="auto"/>
        <w:rPr>
          <w:sz w:val="24"/>
          <w:szCs w:val="20"/>
        </w:rPr>
      </w:pPr>
      <w:r w:rsidRPr="00F3553C">
        <w:rPr>
          <w:sz w:val="24"/>
          <w:szCs w:val="20"/>
        </w:rPr>
        <w:tab/>
      </w:r>
      <w:r w:rsidRPr="00F3553C">
        <w:rPr>
          <w:sz w:val="24"/>
          <w:szCs w:val="20"/>
        </w:rPr>
        <w:tab/>
      </w:r>
    </w:p>
    <w:p w:rsidR="00F3553C" w:rsidRPr="00F3553C" w:rsidRDefault="00F3553C" w:rsidP="00F3553C">
      <w:pPr>
        <w:tabs>
          <w:tab w:val="left" w:pos="2977"/>
        </w:tabs>
        <w:spacing w:line="360" w:lineRule="auto"/>
        <w:rPr>
          <w:sz w:val="24"/>
          <w:szCs w:val="20"/>
        </w:rPr>
      </w:pPr>
      <w:r w:rsidRPr="00F3553C">
        <w:rPr>
          <w:sz w:val="24"/>
          <w:szCs w:val="20"/>
        </w:rPr>
        <w:t xml:space="preserve">Nehodnotiaci členovia </w:t>
      </w:r>
    </w:p>
    <w:p w:rsidR="00F3553C" w:rsidRPr="00F3553C" w:rsidRDefault="00F3553C" w:rsidP="00F3553C">
      <w:pPr>
        <w:tabs>
          <w:tab w:val="left" w:pos="2977"/>
        </w:tabs>
        <w:spacing w:line="360" w:lineRule="auto"/>
        <w:rPr>
          <w:sz w:val="24"/>
          <w:szCs w:val="20"/>
        </w:rPr>
      </w:pPr>
      <w:r w:rsidRPr="00F3553C">
        <w:rPr>
          <w:sz w:val="24"/>
          <w:szCs w:val="20"/>
        </w:rPr>
        <w:t xml:space="preserve">komisie: </w:t>
      </w:r>
      <w:r w:rsidRPr="00F3553C">
        <w:rPr>
          <w:sz w:val="24"/>
          <w:szCs w:val="20"/>
        </w:rPr>
        <w:tab/>
        <w:t>JUDr. Miroslav Boháč                 ..........................................</w:t>
      </w:r>
    </w:p>
    <w:p w:rsidR="00F3553C" w:rsidRPr="00F3553C" w:rsidRDefault="00F3553C" w:rsidP="00F3553C">
      <w:pPr>
        <w:tabs>
          <w:tab w:val="left" w:pos="2977"/>
        </w:tabs>
        <w:spacing w:line="360" w:lineRule="auto"/>
        <w:rPr>
          <w:sz w:val="24"/>
          <w:szCs w:val="20"/>
        </w:rPr>
      </w:pPr>
      <w:r w:rsidRPr="00F3553C">
        <w:rPr>
          <w:sz w:val="24"/>
          <w:szCs w:val="20"/>
        </w:rPr>
        <w:tab/>
        <w:t xml:space="preserve">                              </w:t>
      </w:r>
    </w:p>
    <w:p w:rsidR="00F3553C" w:rsidRPr="00F3553C" w:rsidRDefault="00F3553C" w:rsidP="00F3553C">
      <w:pPr>
        <w:rPr>
          <w:sz w:val="24"/>
          <w:szCs w:val="20"/>
        </w:rPr>
      </w:pPr>
    </w:p>
    <w:p w:rsidR="00F3553C" w:rsidRPr="00F3553C" w:rsidRDefault="00F3553C" w:rsidP="00F3553C">
      <w:pPr>
        <w:rPr>
          <w:bCs/>
          <w:sz w:val="24"/>
          <w:szCs w:val="20"/>
        </w:rPr>
      </w:pPr>
      <w:r w:rsidRPr="00F3553C">
        <w:rPr>
          <w:bCs/>
          <w:sz w:val="24"/>
          <w:szCs w:val="20"/>
        </w:rPr>
        <w:t>Zapísal:        Ing. Ondrej KURUC, PhD.</w:t>
      </w:r>
      <w:r w:rsidRPr="00F3553C">
        <w:rPr>
          <w:bCs/>
          <w:sz w:val="24"/>
          <w:szCs w:val="20"/>
        </w:rPr>
        <w:tab/>
        <w:t xml:space="preserve">                            </w:t>
      </w:r>
      <w:bookmarkStart w:id="0" w:name="_GoBack"/>
      <w:bookmarkEnd w:id="0"/>
      <w:r w:rsidRPr="00F3553C">
        <w:rPr>
          <w:bCs/>
          <w:sz w:val="24"/>
          <w:szCs w:val="20"/>
        </w:rPr>
        <w:t xml:space="preserve">     </w:t>
      </w:r>
      <w:r w:rsidRPr="00F3553C">
        <w:rPr>
          <w:sz w:val="24"/>
          <w:szCs w:val="20"/>
        </w:rPr>
        <w:t>.........................................</w:t>
      </w:r>
    </w:p>
    <w:p w:rsidR="00F3553C" w:rsidRPr="00F3553C" w:rsidRDefault="00F3553C" w:rsidP="00F3553C">
      <w:pPr>
        <w:ind w:left="4860" w:hanging="4860"/>
        <w:rPr>
          <w:bCs/>
          <w:sz w:val="24"/>
          <w:szCs w:val="20"/>
        </w:rPr>
      </w:pPr>
    </w:p>
    <w:p w:rsidR="00F3553C" w:rsidRPr="00F3553C" w:rsidRDefault="00F3553C" w:rsidP="00F3553C">
      <w:pPr>
        <w:ind w:left="4860" w:hanging="4860"/>
        <w:rPr>
          <w:bCs/>
          <w:sz w:val="24"/>
          <w:szCs w:val="20"/>
        </w:rPr>
      </w:pPr>
      <w:r w:rsidRPr="00F3553C">
        <w:rPr>
          <w:bCs/>
          <w:sz w:val="24"/>
          <w:szCs w:val="20"/>
        </w:rPr>
        <w:t xml:space="preserve"> </w:t>
      </w:r>
    </w:p>
    <w:p w:rsidR="00F3553C" w:rsidRPr="00F3553C" w:rsidRDefault="00F3553C" w:rsidP="00F3553C">
      <w:pPr>
        <w:ind w:left="4860" w:hanging="4860"/>
        <w:rPr>
          <w:bCs/>
          <w:sz w:val="24"/>
          <w:szCs w:val="20"/>
        </w:rPr>
      </w:pPr>
      <w:r w:rsidRPr="00F3553C">
        <w:rPr>
          <w:bCs/>
          <w:sz w:val="24"/>
          <w:szCs w:val="20"/>
        </w:rPr>
        <w:t xml:space="preserve">Na vedomie:   JUDr. Miroslav BOHÁČ  </w:t>
      </w:r>
    </w:p>
    <w:p w:rsidR="00D17955" w:rsidRPr="00C10214" w:rsidRDefault="00F3553C" w:rsidP="00F3553C">
      <w:pPr>
        <w:ind w:left="4860" w:hanging="4860"/>
      </w:pPr>
      <w:r w:rsidRPr="00F3553C">
        <w:rPr>
          <w:bCs/>
          <w:sz w:val="24"/>
          <w:szCs w:val="20"/>
        </w:rPr>
        <w:t xml:space="preserve">                                  riaditeľ OVO       </w:t>
      </w:r>
    </w:p>
    <w:sectPr w:rsidR="00D17955" w:rsidRPr="00C10214" w:rsidSect="00E67DD2">
      <w:headerReference w:type="default" r:id="rId7"/>
      <w:footerReference w:type="default" r:id="rId8"/>
      <w:pgSz w:w="16840" w:h="11907" w:orient="landscape" w:code="9"/>
      <w:pgMar w:top="851" w:right="1418" w:bottom="851"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5A41" w:rsidRDefault="004A5A41">
      <w:r>
        <w:separator/>
      </w:r>
    </w:p>
  </w:endnote>
  <w:endnote w:type="continuationSeparator" w:id="0">
    <w:p w:rsidR="004A5A41" w:rsidRDefault="004A5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955" w:rsidRDefault="00A844CA">
    <w:pPr>
      <w:pStyle w:val="Pta"/>
      <w:jc w:val="center"/>
    </w:pPr>
    <w:r>
      <w:fldChar w:fldCharType="begin"/>
    </w:r>
    <w:r>
      <w:instrText xml:space="preserve"> PAGE   \* MERGEFORMAT </w:instrText>
    </w:r>
    <w:r>
      <w:fldChar w:fldCharType="separate"/>
    </w:r>
    <w:r w:rsidR="00055FFA">
      <w:rPr>
        <w:noProof/>
      </w:rPr>
      <w:t>3</w:t>
    </w:r>
    <w:r>
      <w:rPr>
        <w:noProof/>
      </w:rPr>
      <w:fldChar w:fldCharType="end"/>
    </w:r>
  </w:p>
  <w:p w:rsidR="00D17955" w:rsidRDefault="00D17955">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5A41" w:rsidRDefault="004A5A41">
      <w:r>
        <w:separator/>
      </w:r>
    </w:p>
  </w:footnote>
  <w:footnote w:type="continuationSeparator" w:id="0">
    <w:p w:rsidR="004A5A41" w:rsidRDefault="004A5A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955" w:rsidRDefault="00D17955">
    <w:pPr>
      <w:pStyle w:val="Hlavika"/>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2D62F0"/>
    <w:multiLevelType w:val="hybridMultilevel"/>
    <w:tmpl w:val="F10AA768"/>
    <w:lvl w:ilvl="0" w:tplc="EEACD1EA">
      <w:start w:val="1"/>
      <w:numFmt w:val="decimal"/>
      <w:lvlText w:val="%1."/>
      <w:lvlJc w:val="left"/>
      <w:pPr>
        <w:ind w:left="720" w:hanging="360"/>
      </w:pPr>
      <w:rPr>
        <w:rFonts w:cs="Times New Roman" w:hint="default"/>
        <w:b/>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 w15:restartNumberingAfterBreak="0">
    <w:nsid w:val="08AB41D5"/>
    <w:multiLevelType w:val="multilevel"/>
    <w:tmpl w:val="8C3C550C"/>
    <w:lvl w:ilvl="0">
      <w:start w:val="1"/>
      <w:numFmt w:val="decimal"/>
      <w:lvlText w:val="%1."/>
      <w:lvlJc w:val="left"/>
      <w:pPr>
        <w:tabs>
          <w:tab w:val="num" w:pos="357"/>
        </w:tabs>
        <w:ind w:left="720" w:hanging="720"/>
      </w:pPr>
      <w:rPr>
        <w:rFonts w:cs="Times New Roman" w:hint="default"/>
        <w:b/>
        <w:bCs/>
      </w:rPr>
    </w:lvl>
    <w:lvl w:ilvl="1">
      <w:start w:val="1"/>
      <w:numFmt w:val="decimal"/>
      <w:isLgl/>
      <w:lvlText w:val="%1.%2."/>
      <w:lvlJc w:val="left"/>
      <w:pPr>
        <w:tabs>
          <w:tab w:val="num" w:pos="491"/>
        </w:tabs>
        <w:ind w:left="491" w:hanging="491"/>
      </w:pPr>
      <w:rPr>
        <w:rFonts w:ascii="Times New Roman" w:hAnsi="Times New Roman" w:cs="Times New Roman" w:hint="default"/>
        <w:b w:val="0"/>
        <w:bCs w:val="0"/>
        <w:i w:val="0"/>
        <w:iCs w:val="0"/>
        <w:color w:val="auto"/>
      </w:rPr>
    </w:lvl>
    <w:lvl w:ilvl="2">
      <w:start w:val="1"/>
      <w:numFmt w:val="decimal"/>
      <w:isLgl/>
      <w:lvlText w:val="%1.%2.%3."/>
      <w:lvlJc w:val="left"/>
      <w:pPr>
        <w:tabs>
          <w:tab w:val="num" w:pos="1457"/>
        </w:tabs>
        <w:ind w:left="1457" w:hanging="737"/>
      </w:pPr>
      <w:rPr>
        <w:rFonts w:cs="Times New Roman" w:hint="default"/>
        <w:b w:val="0"/>
        <w:bCs w:val="0"/>
        <w:i w:val="0"/>
        <w:iCs w:val="0"/>
      </w:rPr>
    </w:lvl>
    <w:lvl w:ilvl="3">
      <w:start w:val="1"/>
      <w:numFmt w:val="decimal"/>
      <w:isLgl/>
      <w:lvlText w:val="%1.%2.%3.%4."/>
      <w:lvlJc w:val="left"/>
      <w:pPr>
        <w:tabs>
          <w:tab w:val="num" w:pos="1440"/>
        </w:tabs>
        <w:ind w:left="1797" w:hanging="89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 w15:restartNumberingAfterBreak="0">
    <w:nsid w:val="08CB0F45"/>
    <w:multiLevelType w:val="hybridMultilevel"/>
    <w:tmpl w:val="67383170"/>
    <w:lvl w:ilvl="0" w:tplc="622CACF2">
      <w:start w:val="3"/>
      <w:numFmt w:val="bullet"/>
      <w:lvlText w:val="-"/>
      <w:lvlJc w:val="left"/>
      <w:pPr>
        <w:ind w:left="1440" w:hanging="360"/>
      </w:pPr>
      <w:rPr>
        <w:rFonts w:ascii="Arial" w:eastAsia="Times New Roman" w:hAnsi="Arial" w:cs="Arial"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3" w15:restartNumberingAfterBreak="0">
    <w:nsid w:val="0E127007"/>
    <w:multiLevelType w:val="multilevel"/>
    <w:tmpl w:val="E91EC842"/>
    <w:lvl w:ilvl="0">
      <w:start w:val="2"/>
      <w:numFmt w:val="decimal"/>
      <w:lvlText w:val="%1."/>
      <w:lvlJc w:val="left"/>
      <w:pPr>
        <w:ind w:left="360" w:hanging="360"/>
      </w:pPr>
      <w:rPr>
        <w:rFonts w:cs="Times New Roman" w:hint="default"/>
      </w:rPr>
    </w:lvl>
    <w:lvl w:ilvl="1">
      <w:start w:val="3"/>
      <w:numFmt w:val="decimal"/>
      <w:lvlText w:val="%1.%2."/>
      <w:lvlJc w:val="left"/>
      <w:pPr>
        <w:ind w:left="786" w:hanging="360"/>
      </w:pPr>
      <w:rPr>
        <w:rFonts w:cs="Times New Roman" w:hint="default"/>
        <w:b/>
      </w:rPr>
    </w:lvl>
    <w:lvl w:ilvl="2">
      <w:start w:val="1"/>
      <w:numFmt w:val="upperRoman"/>
      <w:lvlText w:val="%1.%2.%3."/>
      <w:lvlJc w:val="left"/>
      <w:pPr>
        <w:ind w:left="1932" w:hanging="1080"/>
      </w:pPr>
      <w:rPr>
        <w:rFonts w:cs="Times New Roman" w:hint="default"/>
      </w:rPr>
    </w:lvl>
    <w:lvl w:ilvl="3">
      <w:start w:val="1"/>
      <w:numFmt w:val="decimal"/>
      <w:lvlText w:val="%1.%2.%3.%4."/>
      <w:lvlJc w:val="left"/>
      <w:pPr>
        <w:ind w:left="1998" w:hanging="720"/>
      </w:pPr>
      <w:rPr>
        <w:rFonts w:cs="Times New Roman" w:hint="default"/>
      </w:rPr>
    </w:lvl>
    <w:lvl w:ilvl="4">
      <w:start w:val="1"/>
      <w:numFmt w:val="decimal"/>
      <w:lvlText w:val="%1.%2.%3.%4.%5."/>
      <w:lvlJc w:val="left"/>
      <w:pPr>
        <w:ind w:left="2784" w:hanging="1080"/>
      </w:pPr>
      <w:rPr>
        <w:rFonts w:cs="Times New Roman" w:hint="default"/>
      </w:rPr>
    </w:lvl>
    <w:lvl w:ilvl="5">
      <w:start w:val="1"/>
      <w:numFmt w:val="decimal"/>
      <w:lvlText w:val="%1.%2.%3.%4.%5.%6."/>
      <w:lvlJc w:val="left"/>
      <w:pPr>
        <w:ind w:left="3210" w:hanging="1080"/>
      </w:pPr>
      <w:rPr>
        <w:rFonts w:cs="Times New Roman" w:hint="default"/>
      </w:rPr>
    </w:lvl>
    <w:lvl w:ilvl="6">
      <w:start w:val="1"/>
      <w:numFmt w:val="decimal"/>
      <w:lvlText w:val="%1.%2.%3.%4.%5.%6.%7."/>
      <w:lvlJc w:val="left"/>
      <w:pPr>
        <w:ind w:left="3996" w:hanging="1440"/>
      </w:pPr>
      <w:rPr>
        <w:rFonts w:cs="Times New Roman" w:hint="default"/>
      </w:rPr>
    </w:lvl>
    <w:lvl w:ilvl="7">
      <w:start w:val="1"/>
      <w:numFmt w:val="decimal"/>
      <w:lvlText w:val="%1.%2.%3.%4.%5.%6.%7.%8."/>
      <w:lvlJc w:val="left"/>
      <w:pPr>
        <w:ind w:left="4422" w:hanging="1440"/>
      </w:pPr>
      <w:rPr>
        <w:rFonts w:cs="Times New Roman" w:hint="default"/>
      </w:rPr>
    </w:lvl>
    <w:lvl w:ilvl="8">
      <w:start w:val="1"/>
      <w:numFmt w:val="decimal"/>
      <w:lvlText w:val="%1.%2.%3.%4.%5.%6.%7.%8.%9."/>
      <w:lvlJc w:val="left"/>
      <w:pPr>
        <w:ind w:left="5208" w:hanging="1800"/>
      </w:pPr>
      <w:rPr>
        <w:rFonts w:cs="Times New Roman" w:hint="default"/>
      </w:rPr>
    </w:lvl>
  </w:abstractNum>
  <w:abstractNum w:abstractNumId="4" w15:restartNumberingAfterBreak="0">
    <w:nsid w:val="0F9E63E7"/>
    <w:multiLevelType w:val="multilevel"/>
    <w:tmpl w:val="2D3E0616"/>
    <w:lvl w:ilvl="0">
      <w:start w:val="3"/>
      <w:numFmt w:val="decimal"/>
      <w:lvlText w:val="%1."/>
      <w:lvlJc w:val="left"/>
      <w:pPr>
        <w:ind w:left="360" w:hanging="360"/>
      </w:pPr>
      <w:rPr>
        <w:rFonts w:cs="Times New Roman" w:hint="default"/>
        <w:b/>
      </w:rPr>
    </w:lvl>
    <w:lvl w:ilvl="1">
      <w:start w:val="1"/>
      <w:numFmt w:val="decimal"/>
      <w:lvlText w:val="%1.%2."/>
      <w:lvlJc w:val="left"/>
      <w:pPr>
        <w:ind w:left="644" w:hanging="360"/>
      </w:pPr>
      <w:rPr>
        <w:rFonts w:cs="Times New Roman" w:hint="default"/>
        <w:b/>
        <w:i w:val="0"/>
        <w:strike w:val="0"/>
      </w:rPr>
    </w:lvl>
    <w:lvl w:ilvl="2">
      <w:start w:val="1"/>
      <w:numFmt w:val="decimal"/>
      <w:lvlText w:val="%1.%2.%3."/>
      <w:lvlJc w:val="left"/>
      <w:pPr>
        <w:ind w:left="1288" w:hanging="720"/>
      </w:pPr>
      <w:rPr>
        <w:rFonts w:cs="Times New Roman" w:hint="default"/>
        <w:b/>
      </w:rPr>
    </w:lvl>
    <w:lvl w:ilvl="3">
      <w:start w:val="1"/>
      <w:numFmt w:val="decimal"/>
      <w:lvlText w:val="%1.%2.%3.%4."/>
      <w:lvlJc w:val="left"/>
      <w:pPr>
        <w:ind w:left="1572" w:hanging="720"/>
      </w:pPr>
      <w:rPr>
        <w:rFonts w:cs="Times New Roman" w:hint="default"/>
        <w:b/>
      </w:rPr>
    </w:lvl>
    <w:lvl w:ilvl="4">
      <w:start w:val="1"/>
      <w:numFmt w:val="decimal"/>
      <w:lvlText w:val="%1.%2.%3.%4.%5."/>
      <w:lvlJc w:val="left"/>
      <w:pPr>
        <w:ind w:left="2216" w:hanging="1080"/>
      </w:pPr>
      <w:rPr>
        <w:rFonts w:cs="Times New Roman" w:hint="default"/>
        <w:b/>
      </w:rPr>
    </w:lvl>
    <w:lvl w:ilvl="5">
      <w:start w:val="1"/>
      <w:numFmt w:val="decimal"/>
      <w:lvlText w:val="%1.%2.%3.%4.%5.%6."/>
      <w:lvlJc w:val="left"/>
      <w:pPr>
        <w:ind w:left="2500" w:hanging="1080"/>
      </w:pPr>
      <w:rPr>
        <w:rFonts w:cs="Times New Roman" w:hint="default"/>
        <w:b/>
      </w:rPr>
    </w:lvl>
    <w:lvl w:ilvl="6">
      <w:start w:val="1"/>
      <w:numFmt w:val="decimal"/>
      <w:lvlText w:val="%1.%2.%3.%4.%5.%6.%7."/>
      <w:lvlJc w:val="left"/>
      <w:pPr>
        <w:ind w:left="3144" w:hanging="1440"/>
      </w:pPr>
      <w:rPr>
        <w:rFonts w:cs="Times New Roman" w:hint="default"/>
        <w:b/>
      </w:rPr>
    </w:lvl>
    <w:lvl w:ilvl="7">
      <w:start w:val="1"/>
      <w:numFmt w:val="decimal"/>
      <w:lvlText w:val="%1.%2.%3.%4.%5.%6.%7.%8."/>
      <w:lvlJc w:val="left"/>
      <w:pPr>
        <w:ind w:left="3428" w:hanging="1440"/>
      </w:pPr>
      <w:rPr>
        <w:rFonts w:cs="Times New Roman" w:hint="default"/>
        <w:b/>
      </w:rPr>
    </w:lvl>
    <w:lvl w:ilvl="8">
      <w:start w:val="1"/>
      <w:numFmt w:val="decimal"/>
      <w:lvlText w:val="%1.%2.%3.%4.%5.%6.%7.%8.%9."/>
      <w:lvlJc w:val="left"/>
      <w:pPr>
        <w:ind w:left="4072" w:hanging="1800"/>
      </w:pPr>
      <w:rPr>
        <w:rFonts w:cs="Times New Roman" w:hint="default"/>
        <w:b/>
      </w:rPr>
    </w:lvl>
  </w:abstractNum>
  <w:abstractNum w:abstractNumId="5" w15:restartNumberingAfterBreak="0">
    <w:nsid w:val="141B13C2"/>
    <w:multiLevelType w:val="hybridMultilevel"/>
    <w:tmpl w:val="BC663468"/>
    <w:lvl w:ilvl="0" w:tplc="40428876">
      <w:start w:val="2"/>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172222CA"/>
    <w:multiLevelType w:val="hybridMultilevel"/>
    <w:tmpl w:val="B65A3428"/>
    <w:lvl w:ilvl="0" w:tplc="050CE84C">
      <w:start w:val="15"/>
      <w:numFmt w:val="bullet"/>
      <w:lvlText w:val="-"/>
      <w:lvlJc w:val="left"/>
      <w:pPr>
        <w:ind w:left="1077" w:hanging="360"/>
      </w:pPr>
      <w:rPr>
        <w:rFonts w:ascii="Times New Roman" w:eastAsia="Times New Roman" w:hAnsi="Times New Roman" w:hint="default"/>
      </w:rPr>
    </w:lvl>
    <w:lvl w:ilvl="1" w:tplc="041B0003" w:tentative="1">
      <w:start w:val="1"/>
      <w:numFmt w:val="bullet"/>
      <w:lvlText w:val="o"/>
      <w:lvlJc w:val="left"/>
      <w:pPr>
        <w:ind w:left="1797" w:hanging="360"/>
      </w:pPr>
      <w:rPr>
        <w:rFonts w:ascii="Courier New" w:hAnsi="Courier New" w:hint="default"/>
      </w:rPr>
    </w:lvl>
    <w:lvl w:ilvl="2" w:tplc="041B0005" w:tentative="1">
      <w:start w:val="1"/>
      <w:numFmt w:val="bullet"/>
      <w:lvlText w:val=""/>
      <w:lvlJc w:val="left"/>
      <w:pPr>
        <w:ind w:left="2517" w:hanging="360"/>
      </w:pPr>
      <w:rPr>
        <w:rFonts w:ascii="Wingdings" w:hAnsi="Wingdings" w:hint="default"/>
      </w:rPr>
    </w:lvl>
    <w:lvl w:ilvl="3" w:tplc="041B0001" w:tentative="1">
      <w:start w:val="1"/>
      <w:numFmt w:val="bullet"/>
      <w:lvlText w:val=""/>
      <w:lvlJc w:val="left"/>
      <w:pPr>
        <w:ind w:left="3237" w:hanging="360"/>
      </w:pPr>
      <w:rPr>
        <w:rFonts w:ascii="Symbol" w:hAnsi="Symbol" w:hint="default"/>
      </w:rPr>
    </w:lvl>
    <w:lvl w:ilvl="4" w:tplc="041B0003" w:tentative="1">
      <w:start w:val="1"/>
      <w:numFmt w:val="bullet"/>
      <w:lvlText w:val="o"/>
      <w:lvlJc w:val="left"/>
      <w:pPr>
        <w:ind w:left="3957" w:hanging="360"/>
      </w:pPr>
      <w:rPr>
        <w:rFonts w:ascii="Courier New" w:hAnsi="Courier New" w:hint="default"/>
      </w:rPr>
    </w:lvl>
    <w:lvl w:ilvl="5" w:tplc="041B0005" w:tentative="1">
      <w:start w:val="1"/>
      <w:numFmt w:val="bullet"/>
      <w:lvlText w:val=""/>
      <w:lvlJc w:val="left"/>
      <w:pPr>
        <w:ind w:left="4677" w:hanging="360"/>
      </w:pPr>
      <w:rPr>
        <w:rFonts w:ascii="Wingdings" w:hAnsi="Wingdings" w:hint="default"/>
      </w:rPr>
    </w:lvl>
    <w:lvl w:ilvl="6" w:tplc="041B0001" w:tentative="1">
      <w:start w:val="1"/>
      <w:numFmt w:val="bullet"/>
      <w:lvlText w:val=""/>
      <w:lvlJc w:val="left"/>
      <w:pPr>
        <w:ind w:left="5397" w:hanging="360"/>
      </w:pPr>
      <w:rPr>
        <w:rFonts w:ascii="Symbol" w:hAnsi="Symbol" w:hint="default"/>
      </w:rPr>
    </w:lvl>
    <w:lvl w:ilvl="7" w:tplc="041B0003" w:tentative="1">
      <w:start w:val="1"/>
      <w:numFmt w:val="bullet"/>
      <w:lvlText w:val="o"/>
      <w:lvlJc w:val="left"/>
      <w:pPr>
        <w:ind w:left="6117" w:hanging="360"/>
      </w:pPr>
      <w:rPr>
        <w:rFonts w:ascii="Courier New" w:hAnsi="Courier New" w:hint="default"/>
      </w:rPr>
    </w:lvl>
    <w:lvl w:ilvl="8" w:tplc="041B0005" w:tentative="1">
      <w:start w:val="1"/>
      <w:numFmt w:val="bullet"/>
      <w:lvlText w:val=""/>
      <w:lvlJc w:val="left"/>
      <w:pPr>
        <w:ind w:left="6837" w:hanging="360"/>
      </w:pPr>
      <w:rPr>
        <w:rFonts w:ascii="Wingdings" w:hAnsi="Wingdings" w:hint="default"/>
      </w:rPr>
    </w:lvl>
  </w:abstractNum>
  <w:abstractNum w:abstractNumId="7" w15:restartNumberingAfterBreak="0">
    <w:nsid w:val="18827B53"/>
    <w:multiLevelType w:val="hybridMultilevel"/>
    <w:tmpl w:val="F31AD53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1A3A591D"/>
    <w:multiLevelType w:val="hybridMultilevel"/>
    <w:tmpl w:val="85069B8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1B2D3780"/>
    <w:multiLevelType w:val="singleLevel"/>
    <w:tmpl w:val="F400578A"/>
    <w:lvl w:ilvl="0">
      <w:start w:val="4"/>
      <w:numFmt w:val="bullet"/>
      <w:lvlText w:val="-"/>
      <w:lvlJc w:val="left"/>
      <w:pPr>
        <w:tabs>
          <w:tab w:val="num" w:pos="420"/>
        </w:tabs>
        <w:ind w:left="420" w:hanging="360"/>
      </w:pPr>
      <w:rPr>
        <w:rFonts w:ascii="Times New Roman" w:hAnsi="Times New Roman" w:hint="default"/>
      </w:rPr>
    </w:lvl>
  </w:abstractNum>
  <w:abstractNum w:abstractNumId="10" w15:restartNumberingAfterBreak="0">
    <w:nsid w:val="1FAE15F7"/>
    <w:multiLevelType w:val="multilevel"/>
    <w:tmpl w:val="4956F4C6"/>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1FFB2702"/>
    <w:multiLevelType w:val="hybridMultilevel"/>
    <w:tmpl w:val="2F8C728C"/>
    <w:lvl w:ilvl="0" w:tplc="041B000F">
      <w:start w:val="1"/>
      <w:numFmt w:val="decimal"/>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2" w15:restartNumberingAfterBreak="0">
    <w:nsid w:val="23F52E7F"/>
    <w:multiLevelType w:val="hybridMultilevel"/>
    <w:tmpl w:val="A23C75E2"/>
    <w:lvl w:ilvl="0" w:tplc="BD2AAE04">
      <w:start w:val="1"/>
      <w:numFmt w:val="decimal"/>
      <w:lvlText w:val="%1."/>
      <w:lvlJc w:val="left"/>
      <w:pPr>
        <w:ind w:left="720" w:hanging="360"/>
      </w:pPr>
      <w:rPr>
        <w:rFonts w:cs="Times New Roman" w:hint="default"/>
        <w:b/>
        <w:u w:val="none"/>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3" w15:restartNumberingAfterBreak="0">
    <w:nsid w:val="26820C03"/>
    <w:multiLevelType w:val="hybridMultilevel"/>
    <w:tmpl w:val="4B320B64"/>
    <w:lvl w:ilvl="0" w:tplc="050CE84C">
      <w:start w:val="15"/>
      <w:numFmt w:val="bullet"/>
      <w:lvlText w:val="-"/>
      <w:lvlJc w:val="left"/>
      <w:pPr>
        <w:ind w:left="1077" w:hanging="360"/>
      </w:pPr>
      <w:rPr>
        <w:rFonts w:ascii="Times New Roman" w:eastAsia="Times New Roman" w:hAnsi="Times New Roman" w:hint="default"/>
      </w:rPr>
    </w:lvl>
    <w:lvl w:ilvl="1" w:tplc="041B0003">
      <w:start w:val="1"/>
      <w:numFmt w:val="bullet"/>
      <w:lvlText w:val="o"/>
      <w:lvlJc w:val="left"/>
      <w:pPr>
        <w:ind w:left="1797" w:hanging="360"/>
      </w:pPr>
      <w:rPr>
        <w:rFonts w:ascii="Courier New" w:hAnsi="Courier New" w:hint="default"/>
      </w:rPr>
    </w:lvl>
    <w:lvl w:ilvl="2" w:tplc="041B0005" w:tentative="1">
      <w:start w:val="1"/>
      <w:numFmt w:val="bullet"/>
      <w:lvlText w:val=""/>
      <w:lvlJc w:val="left"/>
      <w:pPr>
        <w:ind w:left="2517" w:hanging="360"/>
      </w:pPr>
      <w:rPr>
        <w:rFonts w:ascii="Wingdings" w:hAnsi="Wingdings" w:hint="default"/>
      </w:rPr>
    </w:lvl>
    <w:lvl w:ilvl="3" w:tplc="041B0001" w:tentative="1">
      <w:start w:val="1"/>
      <w:numFmt w:val="bullet"/>
      <w:lvlText w:val=""/>
      <w:lvlJc w:val="left"/>
      <w:pPr>
        <w:ind w:left="3237" w:hanging="360"/>
      </w:pPr>
      <w:rPr>
        <w:rFonts w:ascii="Symbol" w:hAnsi="Symbol" w:hint="default"/>
      </w:rPr>
    </w:lvl>
    <w:lvl w:ilvl="4" w:tplc="041B0003" w:tentative="1">
      <w:start w:val="1"/>
      <w:numFmt w:val="bullet"/>
      <w:lvlText w:val="o"/>
      <w:lvlJc w:val="left"/>
      <w:pPr>
        <w:ind w:left="3957" w:hanging="360"/>
      </w:pPr>
      <w:rPr>
        <w:rFonts w:ascii="Courier New" w:hAnsi="Courier New" w:hint="default"/>
      </w:rPr>
    </w:lvl>
    <w:lvl w:ilvl="5" w:tplc="041B0005" w:tentative="1">
      <w:start w:val="1"/>
      <w:numFmt w:val="bullet"/>
      <w:lvlText w:val=""/>
      <w:lvlJc w:val="left"/>
      <w:pPr>
        <w:ind w:left="4677" w:hanging="360"/>
      </w:pPr>
      <w:rPr>
        <w:rFonts w:ascii="Wingdings" w:hAnsi="Wingdings" w:hint="default"/>
      </w:rPr>
    </w:lvl>
    <w:lvl w:ilvl="6" w:tplc="041B0001" w:tentative="1">
      <w:start w:val="1"/>
      <w:numFmt w:val="bullet"/>
      <w:lvlText w:val=""/>
      <w:lvlJc w:val="left"/>
      <w:pPr>
        <w:ind w:left="5397" w:hanging="360"/>
      </w:pPr>
      <w:rPr>
        <w:rFonts w:ascii="Symbol" w:hAnsi="Symbol" w:hint="default"/>
      </w:rPr>
    </w:lvl>
    <w:lvl w:ilvl="7" w:tplc="041B0003" w:tentative="1">
      <w:start w:val="1"/>
      <w:numFmt w:val="bullet"/>
      <w:lvlText w:val="o"/>
      <w:lvlJc w:val="left"/>
      <w:pPr>
        <w:ind w:left="6117" w:hanging="360"/>
      </w:pPr>
      <w:rPr>
        <w:rFonts w:ascii="Courier New" w:hAnsi="Courier New" w:hint="default"/>
      </w:rPr>
    </w:lvl>
    <w:lvl w:ilvl="8" w:tplc="041B0005" w:tentative="1">
      <w:start w:val="1"/>
      <w:numFmt w:val="bullet"/>
      <w:lvlText w:val=""/>
      <w:lvlJc w:val="left"/>
      <w:pPr>
        <w:ind w:left="6837" w:hanging="360"/>
      </w:pPr>
      <w:rPr>
        <w:rFonts w:ascii="Wingdings" w:hAnsi="Wingdings" w:hint="default"/>
      </w:rPr>
    </w:lvl>
  </w:abstractNum>
  <w:abstractNum w:abstractNumId="14" w15:restartNumberingAfterBreak="0">
    <w:nsid w:val="27B04AFD"/>
    <w:multiLevelType w:val="multilevel"/>
    <w:tmpl w:val="AC6C2896"/>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80"/>
        </w:tabs>
        <w:ind w:left="792" w:hanging="432"/>
      </w:pPr>
      <w:rPr>
        <w:rFonts w:cs="Times New Roman" w:hint="default"/>
      </w:rPr>
    </w:lvl>
    <w:lvl w:ilvl="2">
      <w:start w:val="1"/>
      <w:numFmt w:val="decimal"/>
      <w:lvlText w:val="%1.%2.%3."/>
      <w:lvlJc w:val="left"/>
      <w:pPr>
        <w:tabs>
          <w:tab w:val="num" w:pos="1931"/>
        </w:tabs>
        <w:ind w:left="1355"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15" w15:restartNumberingAfterBreak="0">
    <w:nsid w:val="29E61D8B"/>
    <w:multiLevelType w:val="multilevel"/>
    <w:tmpl w:val="284E9E10"/>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1440"/>
        </w:tabs>
        <w:ind w:left="1440" w:hanging="720"/>
      </w:pPr>
      <w:rPr>
        <w:rFonts w:cs="Times New Roman" w:hint="default"/>
        <w:b/>
        <w:color w:val="auto"/>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6" w15:restartNumberingAfterBreak="0">
    <w:nsid w:val="2A4714EF"/>
    <w:multiLevelType w:val="multilevel"/>
    <w:tmpl w:val="284E9E10"/>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1440"/>
        </w:tabs>
        <w:ind w:left="1440" w:hanging="720"/>
      </w:pPr>
      <w:rPr>
        <w:rFonts w:cs="Times New Roman" w:hint="default"/>
        <w:b/>
        <w:color w:val="auto"/>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7" w15:restartNumberingAfterBreak="0">
    <w:nsid w:val="2BE77C58"/>
    <w:multiLevelType w:val="multilevel"/>
    <w:tmpl w:val="284E9E10"/>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1440"/>
        </w:tabs>
        <w:ind w:left="1440" w:hanging="720"/>
      </w:pPr>
      <w:rPr>
        <w:rFonts w:cs="Times New Roman" w:hint="default"/>
        <w:b/>
        <w:color w:val="auto"/>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8" w15:restartNumberingAfterBreak="0">
    <w:nsid w:val="379F0107"/>
    <w:multiLevelType w:val="multilevel"/>
    <w:tmpl w:val="94422044"/>
    <w:lvl w:ilvl="0">
      <w:start w:val="3"/>
      <w:numFmt w:val="decimal"/>
      <w:lvlText w:val="%1."/>
      <w:lvlJc w:val="left"/>
      <w:pPr>
        <w:ind w:left="540" w:hanging="540"/>
      </w:pPr>
      <w:rPr>
        <w:rFonts w:cs="Times New Roman" w:hint="default"/>
      </w:rPr>
    </w:lvl>
    <w:lvl w:ilvl="1">
      <w:start w:val="1"/>
      <w:numFmt w:val="decimal"/>
      <w:lvlText w:val="%1.%2."/>
      <w:lvlJc w:val="left"/>
      <w:pPr>
        <w:ind w:left="645" w:hanging="540"/>
      </w:pPr>
      <w:rPr>
        <w:rFonts w:cs="Times New Roman" w:hint="default"/>
      </w:rPr>
    </w:lvl>
    <w:lvl w:ilvl="2">
      <w:start w:val="3"/>
      <w:numFmt w:val="decimal"/>
      <w:lvlText w:val="%1.%2.%3."/>
      <w:lvlJc w:val="left"/>
      <w:pPr>
        <w:ind w:left="2564" w:hanging="720"/>
      </w:pPr>
      <w:rPr>
        <w:rFonts w:cs="Times New Roman" w:hint="default"/>
        <w:b/>
      </w:rPr>
    </w:lvl>
    <w:lvl w:ilvl="3">
      <w:start w:val="1"/>
      <w:numFmt w:val="decimal"/>
      <w:lvlText w:val="%1.%2.%3.%4."/>
      <w:lvlJc w:val="left"/>
      <w:pPr>
        <w:ind w:left="1035" w:hanging="720"/>
      </w:pPr>
      <w:rPr>
        <w:rFonts w:cs="Times New Roman" w:hint="default"/>
      </w:rPr>
    </w:lvl>
    <w:lvl w:ilvl="4">
      <w:start w:val="1"/>
      <w:numFmt w:val="decimal"/>
      <w:lvlText w:val="%1.%2.%3.%4.%5."/>
      <w:lvlJc w:val="left"/>
      <w:pPr>
        <w:ind w:left="1500" w:hanging="1080"/>
      </w:pPr>
      <w:rPr>
        <w:rFonts w:cs="Times New Roman" w:hint="default"/>
      </w:rPr>
    </w:lvl>
    <w:lvl w:ilvl="5">
      <w:start w:val="1"/>
      <w:numFmt w:val="decimal"/>
      <w:lvlText w:val="%1.%2.%3.%4.%5.%6."/>
      <w:lvlJc w:val="left"/>
      <w:pPr>
        <w:ind w:left="1605" w:hanging="1080"/>
      </w:pPr>
      <w:rPr>
        <w:rFonts w:cs="Times New Roman" w:hint="default"/>
      </w:rPr>
    </w:lvl>
    <w:lvl w:ilvl="6">
      <w:start w:val="1"/>
      <w:numFmt w:val="decimal"/>
      <w:lvlText w:val="%1.%2.%3.%4.%5.%6.%7."/>
      <w:lvlJc w:val="left"/>
      <w:pPr>
        <w:ind w:left="2070" w:hanging="1440"/>
      </w:pPr>
      <w:rPr>
        <w:rFonts w:cs="Times New Roman" w:hint="default"/>
      </w:rPr>
    </w:lvl>
    <w:lvl w:ilvl="7">
      <w:start w:val="1"/>
      <w:numFmt w:val="decimal"/>
      <w:lvlText w:val="%1.%2.%3.%4.%5.%6.%7.%8."/>
      <w:lvlJc w:val="left"/>
      <w:pPr>
        <w:ind w:left="2175" w:hanging="1440"/>
      </w:pPr>
      <w:rPr>
        <w:rFonts w:cs="Times New Roman" w:hint="default"/>
      </w:rPr>
    </w:lvl>
    <w:lvl w:ilvl="8">
      <w:start w:val="1"/>
      <w:numFmt w:val="decimal"/>
      <w:lvlText w:val="%1.%2.%3.%4.%5.%6.%7.%8.%9."/>
      <w:lvlJc w:val="left"/>
      <w:pPr>
        <w:ind w:left="2640" w:hanging="1800"/>
      </w:pPr>
      <w:rPr>
        <w:rFonts w:cs="Times New Roman" w:hint="default"/>
      </w:rPr>
    </w:lvl>
  </w:abstractNum>
  <w:abstractNum w:abstractNumId="19" w15:restartNumberingAfterBreak="0">
    <w:nsid w:val="3C37394C"/>
    <w:multiLevelType w:val="hybridMultilevel"/>
    <w:tmpl w:val="28EE9F0E"/>
    <w:lvl w:ilvl="0" w:tplc="041B000F">
      <w:start w:val="1"/>
      <w:numFmt w:val="decimal"/>
      <w:lvlText w:val="%1."/>
      <w:lvlJc w:val="left"/>
      <w:pPr>
        <w:tabs>
          <w:tab w:val="num" w:pos="720"/>
        </w:tabs>
        <w:ind w:left="720" w:hanging="360"/>
      </w:pPr>
      <w:rPr>
        <w:rFonts w:cs="Times New Roman" w:hint="default"/>
      </w:rPr>
    </w:lvl>
    <w:lvl w:ilvl="1" w:tplc="041B0019">
      <w:start w:val="1"/>
      <w:numFmt w:val="lowerLetter"/>
      <w:lvlText w:val="%2."/>
      <w:lvlJc w:val="left"/>
      <w:pPr>
        <w:tabs>
          <w:tab w:val="num" w:pos="1440"/>
        </w:tabs>
        <w:ind w:left="1440" w:hanging="360"/>
      </w:pPr>
      <w:rPr>
        <w:rFonts w:cs="Times New Roman"/>
      </w:rPr>
    </w:lvl>
    <w:lvl w:ilvl="2" w:tplc="041B001B">
      <w:start w:val="1"/>
      <w:numFmt w:val="lowerRoman"/>
      <w:lvlText w:val="%3."/>
      <w:lvlJc w:val="right"/>
      <w:pPr>
        <w:tabs>
          <w:tab w:val="num" w:pos="2160"/>
        </w:tabs>
        <w:ind w:left="2160" w:hanging="180"/>
      </w:pPr>
      <w:rPr>
        <w:rFonts w:cs="Times New Roman"/>
      </w:rPr>
    </w:lvl>
    <w:lvl w:ilvl="3" w:tplc="041B000F">
      <w:start w:val="1"/>
      <w:numFmt w:val="decimal"/>
      <w:lvlText w:val="%4."/>
      <w:lvlJc w:val="left"/>
      <w:pPr>
        <w:tabs>
          <w:tab w:val="num" w:pos="2880"/>
        </w:tabs>
        <w:ind w:left="2880" w:hanging="360"/>
      </w:pPr>
      <w:rPr>
        <w:rFonts w:cs="Times New Roman"/>
      </w:rPr>
    </w:lvl>
    <w:lvl w:ilvl="4" w:tplc="041B0019">
      <w:start w:val="1"/>
      <w:numFmt w:val="lowerLetter"/>
      <w:lvlText w:val="%5."/>
      <w:lvlJc w:val="left"/>
      <w:pPr>
        <w:tabs>
          <w:tab w:val="num" w:pos="3600"/>
        </w:tabs>
        <w:ind w:left="3600" w:hanging="360"/>
      </w:pPr>
      <w:rPr>
        <w:rFonts w:cs="Times New Roman"/>
      </w:rPr>
    </w:lvl>
    <w:lvl w:ilvl="5" w:tplc="041B001B">
      <w:start w:val="1"/>
      <w:numFmt w:val="lowerRoman"/>
      <w:lvlText w:val="%6."/>
      <w:lvlJc w:val="right"/>
      <w:pPr>
        <w:tabs>
          <w:tab w:val="num" w:pos="4320"/>
        </w:tabs>
        <w:ind w:left="4320" w:hanging="180"/>
      </w:pPr>
      <w:rPr>
        <w:rFonts w:cs="Times New Roman"/>
      </w:rPr>
    </w:lvl>
    <w:lvl w:ilvl="6" w:tplc="041B000F">
      <w:start w:val="1"/>
      <w:numFmt w:val="decimal"/>
      <w:lvlText w:val="%7."/>
      <w:lvlJc w:val="left"/>
      <w:pPr>
        <w:tabs>
          <w:tab w:val="num" w:pos="5040"/>
        </w:tabs>
        <w:ind w:left="5040" w:hanging="360"/>
      </w:pPr>
      <w:rPr>
        <w:rFonts w:cs="Times New Roman"/>
      </w:rPr>
    </w:lvl>
    <w:lvl w:ilvl="7" w:tplc="041B0019">
      <w:start w:val="1"/>
      <w:numFmt w:val="lowerLetter"/>
      <w:lvlText w:val="%8."/>
      <w:lvlJc w:val="left"/>
      <w:pPr>
        <w:tabs>
          <w:tab w:val="num" w:pos="5760"/>
        </w:tabs>
        <w:ind w:left="5760" w:hanging="360"/>
      </w:pPr>
      <w:rPr>
        <w:rFonts w:cs="Times New Roman"/>
      </w:rPr>
    </w:lvl>
    <w:lvl w:ilvl="8" w:tplc="041B001B">
      <w:start w:val="1"/>
      <w:numFmt w:val="lowerRoman"/>
      <w:lvlText w:val="%9."/>
      <w:lvlJc w:val="right"/>
      <w:pPr>
        <w:tabs>
          <w:tab w:val="num" w:pos="6480"/>
        </w:tabs>
        <w:ind w:left="6480" w:hanging="180"/>
      </w:pPr>
      <w:rPr>
        <w:rFonts w:cs="Times New Roman"/>
      </w:rPr>
    </w:lvl>
  </w:abstractNum>
  <w:abstractNum w:abstractNumId="20" w15:restartNumberingAfterBreak="0">
    <w:nsid w:val="40D72878"/>
    <w:multiLevelType w:val="multilevel"/>
    <w:tmpl w:val="7DCA4FA2"/>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42003C76"/>
    <w:multiLevelType w:val="multilevel"/>
    <w:tmpl w:val="D7D23C5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425E4524"/>
    <w:multiLevelType w:val="multilevel"/>
    <w:tmpl w:val="284E9E10"/>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1440"/>
        </w:tabs>
        <w:ind w:left="1440" w:hanging="720"/>
      </w:pPr>
      <w:rPr>
        <w:rFonts w:cs="Times New Roman" w:hint="default"/>
        <w:b/>
        <w:color w:val="auto"/>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3" w15:restartNumberingAfterBreak="0">
    <w:nsid w:val="455C2BC9"/>
    <w:multiLevelType w:val="multilevel"/>
    <w:tmpl w:val="C436E190"/>
    <w:lvl w:ilvl="0">
      <w:start w:val="2"/>
      <w:numFmt w:val="decimal"/>
      <w:lvlText w:val="%1."/>
      <w:lvlJc w:val="left"/>
      <w:pPr>
        <w:ind w:left="540" w:hanging="540"/>
      </w:pPr>
      <w:rPr>
        <w:rFonts w:cs="Times New Roman" w:hint="default"/>
        <w:b w:val="0"/>
      </w:rPr>
    </w:lvl>
    <w:lvl w:ilvl="1">
      <w:start w:val="1"/>
      <w:numFmt w:val="decimal"/>
      <w:lvlText w:val="%1.%2."/>
      <w:lvlJc w:val="left"/>
      <w:pPr>
        <w:ind w:left="750" w:hanging="540"/>
      </w:pPr>
      <w:rPr>
        <w:rFonts w:cs="Times New Roman" w:hint="default"/>
        <w:b w:val="0"/>
      </w:rPr>
    </w:lvl>
    <w:lvl w:ilvl="2">
      <w:start w:val="1"/>
      <w:numFmt w:val="decimal"/>
      <w:lvlText w:val="%1.%2.%3."/>
      <w:lvlJc w:val="left"/>
      <w:pPr>
        <w:ind w:left="1140" w:hanging="720"/>
      </w:pPr>
      <w:rPr>
        <w:rFonts w:cs="Times New Roman" w:hint="default"/>
        <w:b/>
      </w:rPr>
    </w:lvl>
    <w:lvl w:ilvl="3">
      <w:start w:val="1"/>
      <w:numFmt w:val="decimal"/>
      <w:lvlText w:val="%1.%2.%3.%4."/>
      <w:lvlJc w:val="left"/>
      <w:pPr>
        <w:ind w:left="1350" w:hanging="720"/>
      </w:pPr>
      <w:rPr>
        <w:rFonts w:cs="Times New Roman" w:hint="default"/>
        <w:b w:val="0"/>
      </w:rPr>
    </w:lvl>
    <w:lvl w:ilvl="4">
      <w:start w:val="1"/>
      <w:numFmt w:val="decimal"/>
      <w:lvlText w:val="%1.%2.%3.%4.%5."/>
      <w:lvlJc w:val="left"/>
      <w:pPr>
        <w:ind w:left="1920" w:hanging="1080"/>
      </w:pPr>
      <w:rPr>
        <w:rFonts w:cs="Times New Roman" w:hint="default"/>
        <w:b w:val="0"/>
      </w:rPr>
    </w:lvl>
    <w:lvl w:ilvl="5">
      <w:start w:val="1"/>
      <w:numFmt w:val="decimal"/>
      <w:lvlText w:val="%1.%2.%3.%4.%5.%6."/>
      <w:lvlJc w:val="left"/>
      <w:pPr>
        <w:ind w:left="2130" w:hanging="1080"/>
      </w:pPr>
      <w:rPr>
        <w:rFonts w:cs="Times New Roman" w:hint="default"/>
        <w:b w:val="0"/>
      </w:rPr>
    </w:lvl>
    <w:lvl w:ilvl="6">
      <w:start w:val="1"/>
      <w:numFmt w:val="decimal"/>
      <w:lvlText w:val="%1.%2.%3.%4.%5.%6.%7."/>
      <w:lvlJc w:val="left"/>
      <w:pPr>
        <w:ind w:left="2700" w:hanging="1440"/>
      </w:pPr>
      <w:rPr>
        <w:rFonts w:cs="Times New Roman" w:hint="default"/>
        <w:b w:val="0"/>
      </w:rPr>
    </w:lvl>
    <w:lvl w:ilvl="7">
      <w:start w:val="1"/>
      <w:numFmt w:val="decimal"/>
      <w:lvlText w:val="%1.%2.%3.%4.%5.%6.%7.%8."/>
      <w:lvlJc w:val="left"/>
      <w:pPr>
        <w:ind w:left="2910" w:hanging="1440"/>
      </w:pPr>
      <w:rPr>
        <w:rFonts w:cs="Times New Roman" w:hint="default"/>
        <w:b w:val="0"/>
      </w:rPr>
    </w:lvl>
    <w:lvl w:ilvl="8">
      <w:start w:val="1"/>
      <w:numFmt w:val="decimal"/>
      <w:lvlText w:val="%1.%2.%3.%4.%5.%6.%7.%8.%9."/>
      <w:lvlJc w:val="left"/>
      <w:pPr>
        <w:ind w:left="3480" w:hanging="1800"/>
      </w:pPr>
      <w:rPr>
        <w:rFonts w:cs="Times New Roman" w:hint="default"/>
        <w:b w:val="0"/>
      </w:rPr>
    </w:lvl>
  </w:abstractNum>
  <w:abstractNum w:abstractNumId="24" w15:restartNumberingAfterBreak="0">
    <w:nsid w:val="47A967D5"/>
    <w:multiLevelType w:val="multilevel"/>
    <w:tmpl w:val="1A52FDEE"/>
    <w:lvl w:ilvl="0">
      <w:start w:val="1"/>
      <w:numFmt w:val="decimal"/>
      <w:lvlText w:val="%1."/>
      <w:lvlJc w:val="left"/>
      <w:pPr>
        <w:ind w:left="2203" w:hanging="360"/>
      </w:pPr>
      <w:rPr>
        <w:rFonts w:cs="Times New Roman" w:hint="default"/>
        <w:b/>
      </w:rPr>
    </w:lvl>
    <w:lvl w:ilvl="1">
      <w:start w:val="3"/>
      <w:numFmt w:val="decimal"/>
      <w:isLgl/>
      <w:lvlText w:val="%1.%2."/>
      <w:lvlJc w:val="left"/>
      <w:pPr>
        <w:ind w:left="2487" w:hanging="360"/>
      </w:pPr>
      <w:rPr>
        <w:rFonts w:cs="Times New Roman" w:hint="default"/>
      </w:rPr>
    </w:lvl>
    <w:lvl w:ilvl="2">
      <w:start w:val="1"/>
      <w:numFmt w:val="decimal"/>
      <w:isLgl/>
      <w:lvlText w:val="%1.%2.%3."/>
      <w:lvlJc w:val="left"/>
      <w:pPr>
        <w:ind w:left="2847" w:hanging="720"/>
      </w:pPr>
      <w:rPr>
        <w:rFonts w:cs="Times New Roman" w:hint="default"/>
      </w:rPr>
    </w:lvl>
    <w:lvl w:ilvl="3">
      <w:start w:val="1"/>
      <w:numFmt w:val="decimal"/>
      <w:isLgl/>
      <w:lvlText w:val="%1.%2.%3.%4."/>
      <w:lvlJc w:val="left"/>
      <w:pPr>
        <w:ind w:left="2847" w:hanging="720"/>
      </w:pPr>
      <w:rPr>
        <w:rFonts w:cs="Times New Roman" w:hint="default"/>
      </w:rPr>
    </w:lvl>
    <w:lvl w:ilvl="4">
      <w:start w:val="1"/>
      <w:numFmt w:val="decimal"/>
      <w:isLgl/>
      <w:lvlText w:val="%1.%2.%3.%4.%5."/>
      <w:lvlJc w:val="left"/>
      <w:pPr>
        <w:ind w:left="3207" w:hanging="1080"/>
      </w:pPr>
      <w:rPr>
        <w:rFonts w:cs="Times New Roman" w:hint="default"/>
      </w:rPr>
    </w:lvl>
    <w:lvl w:ilvl="5">
      <w:start w:val="1"/>
      <w:numFmt w:val="decimal"/>
      <w:isLgl/>
      <w:lvlText w:val="%1.%2.%3.%4.%5.%6."/>
      <w:lvlJc w:val="left"/>
      <w:pPr>
        <w:ind w:left="3207" w:hanging="1080"/>
      </w:pPr>
      <w:rPr>
        <w:rFonts w:cs="Times New Roman" w:hint="default"/>
      </w:rPr>
    </w:lvl>
    <w:lvl w:ilvl="6">
      <w:start w:val="1"/>
      <w:numFmt w:val="decimal"/>
      <w:isLgl/>
      <w:lvlText w:val="%1.%2.%3.%4.%5.%6.%7."/>
      <w:lvlJc w:val="left"/>
      <w:pPr>
        <w:ind w:left="3567" w:hanging="1440"/>
      </w:pPr>
      <w:rPr>
        <w:rFonts w:cs="Times New Roman" w:hint="default"/>
      </w:rPr>
    </w:lvl>
    <w:lvl w:ilvl="7">
      <w:start w:val="1"/>
      <w:numFmt w:val="decimal"/>
      <w:isLgl/>
      <w:lvlText w:val="%1.%2.%3.%4.%5.%6.%7.%8."/>
      <w:lvlJc w:val="left"/>
      <w:pPr>
        <w:ind w:left="3567" w:hanging="1440"/>
      </w:pPr>
      <w:rPr>
        <w:rFonts w:cs="Times New Roman" w:hint="default"/>
      </w:rPr>
    </w:lvl>
    <w:lvl w:ilvl="8">
      <w:start w:val="1"/>
      <w:numFmt w:val="decimal"/>
      <w:isLgl/>
      <w:lvlText w:val="%1.%2.%3.%4.%5.%6.%7.%8.%9."/>
      <w:lvlJc w:val="left"/>
      <w:pPr>
        <w:ind w:left="3927" w:hanging="1800"/>
      </w:pPr>
      <w:rPr>
        <w:rFonts w:cs="Times New Roman" w:hint="default"/>
      </w:rPr>
    </w:lvl>
  </w:abstractNum>
  <w:abstractNum w:abstractNumId="25" w15:restartNumberingAfterBreak="0">
    <w:nsid w:val="4AEA3F51"/>
    <w:multiLevelType w:val="hybridMultilevel"/>
    <w:tmpl w:val="8C9CCB5E"/>
    <w:lvl w:ilvl="0" w:tplc="041B0003">
      <w:start w:val="1"/>
      <w:numFmt w:val="bullet"/>
      <w:lvlText w:val="o"/>
      <w:lvlJc w:val="left"/>
      <w:pPr>
        <w:ind w:left="1788" w:hanging="360"/>
      </w:pPr>
      <w:rPr>
        <w:rFonts w:ascii="Courier New" w:hAnsi="Courier New" w:hint="default"/>
      </w:rPr>
    </w:lvl>
    <w:lvl w:ilvl="1" w:tplc="041B0003" w:tentative="1">
      <w:start w:val="1"/>
      <w:numFmt w:val="bullet"/>
      <w:lvlText w:val="o"/>
      <w:lvlJc w:val="left"/>
      <w:pPr>
        <w:ind w:left="2508" w:hanging="360"/>
      </w:pPr>
      <w:rPr>
        <w:rFonts w:ascii="Courier New" w:hAnsi="Courier New" w:hint="default"/>
      </w:rPr>
    </w:lvl>
    <w:lvl w:ilvl="2" w:tplc="041B0005" w:tentative="1">
      <w:start w:val="1"/>
      <w:numFmt w:val="bullet"/>
      <w:lvlText w:val=""/>
      <w:lvlJc w:val="left"/>
      <w:pPr>
        <w:ind w:left="3228" w:hanging="360"/>
      </w:pPr>
      <w:rPr>
        <w:rFonts w:ascii="Wingdings" w:hAnsi="Wingdings" w:hint="default"/>
      </w:rPr>
    </w:lvl>
    <w:lvl w:ilvl="3" w:tplc="041B0001" w:tentative="1">
      <w:start w:val="1"/>
      <w:numFmt w:val="bullet"/>
      <w:lvlText w:val=""/>
      <w:lvlJc w:val="left"/>
      <w:pPr>
        <w:ind w:left="3948" w:hanging="360"/>
      </w:pPr>
      <w:rPr>
        <w:rFonts w:ascii="Symbol" w:hAnsi="Symbol" w:hint="default"/>
      </w:rPr>
    </w:lvl>
    <w:lvl w:ilvl="4" w:tplc="041B0003" w:tentative="1">
      <w:start w:val="1"/>
      <w:numFmt w:val="bullet"/>
      <w:lvlText w:val="o"/>
      <w:lvlJc w:val="left"/>
      <w:pPr>
        <w:ind w:left="4668" w:hanging="360"/>
      </w:pPr>
      <w:rPr>
        <w:rFonts w:ascii="Courier New" w:hAnsi="Courier New" w:hint="default"/>
      </w:rPr>
    </w:lvl>
    <w:lvl w:ilvl="5" w:tplc="041B0005" w:tentative="1">
      <w:start w:val="1"/>
      <w:numFmt w:val="bullet"/>
      <w:lvlText w:val=""/>
      <w:lvlJc w:val="left"/>
      <w:pPr>
        <w:ind w:left="5388" w:hanging="360"/>
      </w:pPr>
      <w:rPr>
        <w:rFonts w:ascii="Wingdings" w:hAnsi="Wingdings" w:hint="default"/>
      </w:rPr>
    </w:lvl>
    <w:lvl w:ilvl="6" w:tplc="041B0001" w:tentative="1">
      <w:start w:val="1"/>
      <w:numFmt w:val="bullet"/>
      <w:lvlText w:val=""/>
      <w:lvlJc w:val="left"/>
      <w:pPr>
        <w:ind w:left="6108" w:hanging="360"/>
      </w:pPr>
      <w:rPr>
        <w:rFonts w:ascii="Symbol" w:hAnsi="Symbol" w:hint="default"/>
      </w:rPr>
    </w:lvl>
    <w:lvl w:ilvl="7" w:tplc="041B0003" w:tentative="1">
      <w:start w:val="1"/>
      <w:numFmt w:val="bullet"/>
      <w:lvlText w:val="o"/>
      <w:lvlJc w:val="left"/>
      <w:pPr>
        <w:ind w:left="6828" w:hanging="360"/>
      </w:pPr>
      <w:rPr>
        <w:rFonts w:ascii="Courier New" w:hAnsi="Courier New" w:hint="default"/>
      </w:rPr>
    </w:lvl>
    <w:lvl w:ilvl="8" w:tplc="041B0005" w:tentative="1">
      <w:start w:val="1"/>
      <w:numFmt w:val="bullet"/>
      <w:lvlText w:val=""/>
      <w:lvlJc w:val="left"/>
      <w:pPr>
        <w:ind w:left="7548" w:hanging="360"/>
      </w:pPr>
      <w:rPr>
        <w:rFonts w:ascii="Wingdings" w:hAnsi="Wingdings" w:hint="default"/>
      </w:rPr>
    </w:lvl>
  </w:abstractNum>
  <w:abstractNum w:abstractNumId="26" w15:restartNumberingAfterBreak="0">
    <w:nsid w:val="4C0519BA"/>
    <w:multiLevelType w:val="hybridMultilevel"/>
    <w:tmpl w:val="95B482D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7" w15:restartNumberingAfterBreak="0">
    <w:nsid w:val="51FC689A"/>
    <w:multiLevelType w:val="multilevel"/>
    <w:tmpl w:val="5A526E2A"/>
    <w:lvl w:ilvl="0">
      <w:start w:val="17"/>
      <w:numFmt w:val="decimal"/>
      <w:lvlText w:val="%1."/>
      <w:lvlJc w:val="left"/>
      <w:pPr>
        <w:tabs>
          <w:tab w:val="num" w:pos="750"/>
        </w:tabs>
        <w:ind w:left="750" w:hanging="750"/>
      </w:pPr>
      <w:rPr>
        <w:rFonts w:cs="Times New Roman" w:hint="default"/>
      </w:rPr>
    </w:lvl>
    <w:lvl w:ilvl="1">
      <w:start w:val="1"/>
      <w:numFmt w:val="decimal"/>
      <w:lvlText w:val="%1.%2."/>
      <w:lvlJc w:val="left"/>
      <w:pPr>
        <w:tabs>
          <w:tab w:val="num" w:pos="1110"/>
        </w:tabs>
        <w:ind w:left="1110" w:hanging="750"/>
      </w:pPr>
      <w:rPr>
        <w:rFonts w:cs="Times New Roman" w:hint="default"/>
      </w:rPr>
    </w:lvl>
    <w:lvl w:ilvl="2">
      <w:start w:val="1"/>
      <w:numFmt w:val="decimal"/>
      <w:lvlText w:val="%1.%2.%3."/>
      <w:lvlJc w:val="left"/>
      <w:pPr>
        <w:tabs>
          <w:tab w:val="num" w:pos="1650"/>
        </w:tabs>
        <w:ind w:left="1650" w:hanging="750"/>
      </w:pPr>
      <w:rPr>
        <w:rFonts w:cs="Times New Roman" w:hint="default"/>
      </w:rPr>
    </w:lvl>
    <w:lvl w:ilvl="3">
      <w:start w:val="1"/>
      <w:numFmt w:val="decimal"/>
      <w:lvlText w:val="%1.%2.%3.%4."/>
      <w:lvlJc w:val="left"/>
      <w:pPr>
        <w:tabs>
          <w:tab w:val="num" w:pos="2100"/>
        </w:tabs>
        <w:ind w:left="2100" w:hanging="750"/>
      </w:pPr>
      <w:rPr>
        <w:rFonts w:cs="Times New Roman" w:hint="default"/>
      </w:rPr>
    </w:lvl>
    <w:lvl w:ilvl="4">
      <w:start w:val="1"/>
      <w:numFmt w:val="decimal"/>
      <w:lvlText w:val="%1.%2.%3.%4.%5."/>
      <w:lvlJc w:val="left"/>
      <w:pPr>
        <w:tabs>
          <w:tab w:val="num" w:pos="2880"/>
        </w:tabs>
        <w:ind w:left="2880" w:hanging="1080"/>
      </w:pPr>
      <w:rPr>
        <w:rFonts w:cs="Times New Roman" w:hint="default"/>
      </w:rPr>
    </w:lvl>
    <w:lvl w:ilvl="5">
      <w:start w:val="1"/>
      <w:numFmt w:val="decimal"/>
      <w:lvlText w:val="%1.%2.%3.%4.%5.%6."/>
      <w:lvlJc w:val="left"/>
      <w:pPr>
        <w:tabs>
          <w:tab w:val="num" w:pos="3330"/>
        </w:tabs>
        <w:ind w:left="3330" w:hanging="1080"/>
      </w:pPr>
      <w:rPr>
        <w:rFonts w:cs="Times New Roman" w:hint="default"/>
      </w:rPr>
    </w:lvl>
    <w:lvl w:ilvl="6">
      <w:start w:val="1"/>
      <w:numFmt w:val="decimal"/>
      <w:lvlText w:val="%1.%2.%3.%4.%5.%6.%7."/>
      <w:lvlJc w:val="left"/>
      <w:pPr>
        <w:tabs>
          <w:tab w:val="num" w:pos="4140"/>
        </w:tabs>
        <w:ind w:left="4140" w:hanging="1440"/>
      </w:pPr>
      <w:rPr>
        <w:rFonts w:cs="Times New Roman" w:hint="default"/>
      </w:rPr>
    </w:lvl>
    <w:lvl w:ilvl="7">
      <w:start w:val="1"/>
      <w:numFmt w:val="decimal"/>
      <w:lvlText w:val="%1.%2.%3.%4.%5.%6.%7.%8."/>
      <w:lvlJc w:val="left"/>
      <w:pPr>
        <w:tabs>
          <w:tab w:val="num" w:pos="4590"/>
        </w:tabs>
        <w:ind w:left="4590" w:hanging="1440"/>
      </w:pPr>
      <w:rPr>
        <w:rFonts w:cs="Times New Roman" w:hint="default"/>
      </w:rPr>
    </w:lvl>
    <w:lvl w:ilvl="8">
      <w:start w:val="1"/>
      <w:numFmt w:val="decimal"/>
      <w:lvlText w:val="%1.%2.%3.%4.%5.%6.%7.%8.%9."/>
      <w:lvlJc w:val="left"/>
      <w:pPr>
        <w:tabs>
          <w:tab w:val="num" w:pos="5400"/>
        </w:tabs>
        <w:ind w:left="5400" w:hanging="1800"/>
      </w:pPr>
      <w:rPr>
        <w:rFonts w:cs="Times New Roman" w:hint="default"/>
      </w:rPr>
    </w:lvl>
  </w:abstractNum>
  <w:abstractNum w:abstractNumId="28" w15:restartNumberingAfterBreak="0">
    <w:nsid w:val="52850AC9"/>
    <w:multiLevelType w:val="hybridMultilevel"/>
    <w:tmpl w:val="CDF273A4"/>
    <w:lvl w:ilvl="0" w:tplc="050CE84C">
      <w:start w:val="15"/>
      <w:numFmt w:val="bullet"/>
      <w:lvlText w:val="-"/>
      <w:lvlJc w:val="left"/>
      <w:pPr>
        <w:ind w:left="1077" w:hanging="360"/>
      </w:pPr>
      <w:rPr>
        <w:rFonts w:ascii="Times New Roman" w:eastAsia="Times New Roman" w:hAnsi="Times New Roman" w:hint="default"/>
      </w:rPr>
    </w:lvl>
    <w:lvl w:ilvl="1" w:tplc="041B0003" w:tentative="1">
      <w:start w:val="1"/>
      <w:numFmt w:val="bullet"/>
      <w:lvlText w:val="o"/>
      <w:lvlJc w:val="left"/>
      <w:pPr>
        <w:ind w:left="1797" w:hanging="360"/>
      </w:pPr>
      <w:rPr>
        <w:rFonts w:ascii="Courier New" w:hAnsi="Courier New" w:hint="default"/>
      </w:rPr>
    </w:lvl>
    <w:lvl w:ilvl="2" w:tplc="041B0005" w:tentative="1">
      <w:start w:val="1"/>
      <w:numFmt w:val="bullet"/>
      <w:lvlText w:val=""/>
      <w:lvlJc w:val="left"/>
      <w:pPr>
        <w:ind w:left="2517" w:hanging="360"/>
      </w:pPr>
      <w:rPr>
        <w:rFonts w:ascii="Wingdings" w:hAnsi="Wingdings" w:hint="default"/>
      </w:rPr>
    </w:lvl>
    <w:lvl w:ilvl="3" w:tplc="041B0001" w:tentative="1">
      <w:start w:val="1"/>
      <w:numFmt w:val="bullet"/>
      <w:lvlText w:val=""/>
      <w:lvlJc w:val="left"/>
      <w:pPr>
        <w:ind w:left="3237" w:hanging="360"/>
      </w:pPr>
      <w:rPr>
        <w:rFonts w:ascii="Symbol" w:hAnsi="Symbol" w:hint="default"/>
      </w:rPr>
    </w:lvl>
    <w:lvl w:ilvl="4" w:tplc="041B0003" w:tentative="1">
      <w:start w:val="1"/>
      <w:numFmt w:val="bullet"/>
      <w:lvlText w:val="o"/>
      <w:lvlJc w:val="left"/>
      <w:pPr>
        <w:ind w:left="3957" w:hanging="360"/>
      </w:pPr>
      <w:rPr>
        <w:rFonts w:ascii="Courier New" w:hAnsi="Courier New" w:hint="default"/>
      </w:rPr>
    </w:lvl>
    <w:lvl w:ilvl="5" w:tplc="041B0005" w:tentative="1">
      <w:start w:val="1"/>
      <w:numFmt w:val="bullet"/>
      <w:lvlText w:val=""/>
      <w:lvlJc w:val="left"/>
      <w:pPr>
        <w:ind w:left="4677" w:hanging="360"/>
      </w:pPr>
      <w:rPr>
        <w:rFonts w:ascii="Wingdings" w:hAnsi="Wingdings" w:hint="default"/>
      </w:rPr>
    </w:lvl>
    <w:lvl w:ilvl="6" w:tplc="041B0001" w:tentative="1">
      <w:start w:val="1"/>
      <w:numFmt w:val="bullet"/>
      <w:lvlText w:val=""/>
      <w:lvlJc w:val="left"/>
      <w:pPr>
        <w:ind w:left="5397" w:hanging="360"/>
      </w:pPr>
      <w:rPr>
        <w:rFonts w:ascii="Symbol" w:hAnsi="Symbol" w:hint="default"/>
      </w:rPr>
    </w:lvl>
    <w:lvl w:ilvl="7" w:tplc="041B0003" w:tentative="1">
      <w:start w:val="1"/>
      <w:numFmt w:val="bullet"/>
      <w:lvlText w:val="o"/>
      <w:lvlJc w:val="left"/>
      <w:pPr>
        <w:ind w:left="6117" w:hanging="360"/>
      </w:pPr>
      <w:rPr>
        <w:rFonts w:ascii="Courier New" w:hAnsi="Courier New" w:hint="default"/>
      </w:rPr>
    </w:lvl>
    <w:lvl w:ilvl="8" w:tplc="041B0005" w:tentative="1">
      <w:start w:val="1"/>
      <w:numFmt w:val="bullet"/>
      <w:lvlText w:val=""/>
      <w:lvlJc w:val="left"/>
      <w:pPr>
        <w:ind w:left="6837" w:hanging="360"/>
      </w:pPr>
      <w:rPr>
        <w:rFonts w:ascii="Wingdings" w:hAnsi="Wingdings" w:hint="default"/>
      </w:rPr>
    </w:lvl>
  </w:abstractNum>
  <w:abstractNum w:abstractNumId="29" w15:restartNumberingAfterBreak="0">
    <w:nsid w:val="54D658EA"/>
    <w:multiLevelType w:val="multilevel"/>
    <w:tmpl w:val="284E9E10"/>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1440"/>
        </w:tabs>
        <w:ind w:left="1440" w:hanging="720"/>
      </w:pPr>
      <w:rPr>
        <w:rFonts w:cs="Times New Roman" w:hint="default"/>
        <w:b/>
        <w:color w:val="auto"/>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0" w15:restartNumberingAfterBreak="0">
    <w:nsid w:val="57522943"/>
    <w:multiLevelType w:val="hybridMultilevel"/>
    <w:tmpl w:val="E91C9B44"/>
    <w:lvl w:ilvl="0" w:tplc="AF969BF8">
      <w:start w:val="3"/>
      <w:numFmt w:val="bullet"/>
      <w:lvlText w:val="-"/>
      <w:lvlJc w:val="left"/>
      <w:pPr>
        <w:ind w:left="1070" w:hanging="360"/>
      </w:pPr>
      <w:rPr>
        <w:rFonts w:ascii="Times New Roman" w:eastAsia="Times New Roman" w:hAnsi="Times New Roman" w:hint="default"/>
      </w:rPr>
    </w:lvl>
    <w:lvl w:ilvl="1" w:tplc="041B0003" w:tentative="1">
      <w:start w:val="1"/>
      <w:numFmt w:val="bullet"/>
      <w:lvlText w:val="o"/>
      <w:lvlJc w:val="left"/>
      <w:pPr>
        <w:ind w:left="1790" w:hanging="360"/>
      </w:pPr>
      <w:rPr>
        <w:rFonts w:ascii="Courier New" w:hAnsi="Courier New" w:hint="default"/>
      </w:rPr>
    </w:lvl>
    <w:lvl w:ilvl="2" w:tplc="041B0005" w:tentative="1">
      <w:start w:val="1"/>
      <w:numFmt w:val="bullet"/>
      <w:lvlText w:val=""/>
      <w:lvlJc w:val="left"/>
      <w:pPr>
        <w:ind w:left="2510" w:hanging="360"/>
      </w:pPr>
      <w:rPr>
        <w:rFonts w:ascii="Wingdings" w:hAnsi="Wingdings" w:hint="default"/>
      </w:rPr>
    </w:lvl>
    <w:lvl w:ilvl="3" w:tplc="041B0001" w:tentative="1">
      <w:start w:val="1"/>
      <w:numFmt w:val="bullet"/>
      <w:lvlText w:val=""/>
      <w:lvlJc w:val="left"/>
      <w:pPr>
        <w:ind w:left="3230" w:hanging="360"/>
      </w:pPr>
      <w:rPr>
        <w:rFonts w:ascii="Symbol" w:hAnsi="Symbol" w:hint="default"/>
      </w:rPr>
    </w:lvl>
    <w:lvl w:ilvl="4" w:tplc="041B0003" w:tentative="1">
      <w:start w:val="1"/>
      <w:numFmt w:val="bullet"/>
      <w:lvlText w:val="o"/>
      <w:lvlJc w:val="left"/>
      <w:pPr>
        <w:ind w:left="3950" w:hanging="360"/>
      </w:pPr>
      <w:rPr>
        <w:rFonts w:ascii="Courier New" w:hAnsi="Courier New" w:hint="default"/>
      </w:rPr>
    </w:lvl>
    <w:lvl w:ilvl="5" w:tplc="041B0005" w:tentative="1">
      <w:start w:val="1"/>
      <w:numFmt w:val="bullet"/>
      <w:lvlText w:val=""/>
      <w:lvlJc w:val="left"/>
      <w:pPr>
        <w:ind w:left="4670" w:hanging="360"/>
      </w:pPr>
      <w:rPr>
        <w:rFonts w:ascii="Wingdings" w:hAnsi="Wingdings" w:hint="default"/>
      </w:rPr>
    </w:lvl>
    <w:lvl w:ilvl="6" w:tplc="041B0001" w:tentative="1">
      <w:start w:val="1"/>
      <w:numFmt w:val="bullet"/>
      <w:lvlText w:val=""/>
      <w:lvlJc w:val="left"/>
      <w:pPr>
        <w:ind w:left="5390" w:hanging="360"/>
      </w:pPr>
      <w:rPr>
        <w:rFonts w:ascii="Symbol" w:hAnsi="Symbol" w:hint="default"/>
      </w:rPr>
    </w:lvl>
    <w:lvl w:ilvl="7" w:tplc="041B0003" w:tentative="1">
      <w:start w:val="1"/>
      <w:numFmt w:val="bullet"/>
      <w:lvlText w:val="o"/>
      <w:lvlJc w:val="left"/>
      <w:pPr>
        <w:ind w:left="6110" w:hanging="360"/>
      </w:pPr>
      <w:rPr>
        <w:rFonts w:ascii="Courier New" w:hAnsi="Courier New" w:hint="default"/>
      </w:rPr>
    </w:lvl>
    <w:lvl w:ilvl="8" w:tplc="041B0005" w:tentative="1">
      <w:start w:val="1"/>
      <w:numFmt w:val="bullet"/>
      <w:lvlText w:val=""/>
      <w:lvlJc w:val="left"/>
      <w:pPr>
        <w:ind w:left="6830" w:hanging="360"/>
      </w:pPr>
      <w:rPr>
        <w:rFonts w:ascii="Wingdings" w:hAnsi="Wingdings" w:hint="default"/>
      </w:rPr>
    </w:lvl>
  </w:abstractNum>
  <w:abstractNum w:abstractNumId="31" w15:restartNumberingAfterBreak="0">
    <w:nsid w:val="5D0F5E97"/>
    <w:multiLevelType w:val="hybridMultilevel"/>
    <w:tmpl w:val="FEC0B0A4"/>
    <w:lvl w:ilvl="0" w:tplc="050CE84C">
      <w:start w:val="15"/>
      <w:numFmt w:val="bullet"/>
      <w:lvlText w:val="-"/>
      <w:lvlJc w:val="left"/>
      <w:pPr>
        <w:ind w:left="1068" w:hanging="360"/>
      </w:pPr>
      <w:rPr>
        <w:rFonts w:ascii="Times New Roman" w:eastAsia="Times New Roman" w:hAnsi="Times New Roman" w:hint="default"/>
      </w:rPr>
    </w:lvl>
    <w:lvl w:ilvl="1" w:tplc="041B0003" w:tentative="1">
      <w:start w:val="1"/>
      <w:numFmt w:val="bullet"/>
      <w:lvlText w:val="o"/>
      <w:lvlJc w:val="left"/>
      <w:pPr>
        <w:ind w:left="1788" w:hanging="360"/>
      </w:pPr>
      <w:rPr>
        <w:rFonts w:ascii="Courier New" w:hAnsi="Courier New" w:hint="default"/>
      </w:rPr>
    </w:lvl>
    <w:lvl w:ilvl="2" w:tplc="041B0005" w:tentative="1">
      <w:start w:val="1"/>
      <w:numFmt w:val="bullet"/>
      <w:lvlText w:val=""/>
      <w:lvlJc w:val="left"/>
      <w:pPr>
        <w:ind w:left="2508" w:hanging="360"/>
      </w:pPr>
      <w:rPr>
        <w:rFonts w:ascii="Wingdings" w:hAnsi="Wingdings" w:hint="default"/>
      </w:rPr>
    </w:lvl>
    <w:lvl w:ilvl="3" w:tplc="041B0001" w:tentative="1">
      <w:start w:val="1"/>
      <w:numFmt w:val="bullet"/>
      <w:lvlText w:val=""/>
      <w:lvlJc w:val="left"/>
      <w:pPr>
        <w:ind w:left="3228" w:hanging="360"/>
      </w:pPr>
      <w:rPr>
        <w:rFonts w:ascii="Symbol" w:hAnsi="Symbol" w:hint="default"/>
      </w:rPr>
    </w:lvl>
    <w:lvl w:ilvl="4" w:tplc="041B0003" w:tentative="1">
      <w:start w:val="1"/>
      <w:numFmt w:val="bullet"/>
      <w:lvlText w:val="o"/>
      <w:lvlJc w:val="left"/>
      <w:pPr>
        <w:ind w:left="3948" w:hanging="360"/>
      </w:pPr>
      <w:rPr>
        <w:rFonts w:ascii="Courier New" w:hAnsi="Courier New" w:hint="default"/>
      </w:rPr>
    </w:lvl>
    <w:lvl w:ilvl="5" w:tplc="041B0005" w:tentative="1">
      <w:start w:val="1"/>
      <w:numFmt w:val="bullet"/>
      <w:lvlText w:val=""/>
      <w:lvlJc w:val="left"/>
      <w:pPr>
        <w:ind w:left="4668" w:hanging="360"/>
      </w:pPr>
      <w:rPr>
        <w:rFonts w:ascii="Wingdings" w:hAnsi="Wingdings" w:hint="default"/>
      </w:rPr>
    </w:lvl>
    <w:lvl w:ilvl="6" w:tplc="041B0001" w:tentative="1">
      <w:start w:val="1"/>
      <w:numFmt w:val="bullet"/>
      <w:lvlText w:val=""/>
      <w:lvlJc w:val="left"/>
      <w:pPr>
        <w:ind w:left="5388" w:hanging="360"/>
      </w:pPr>
      <w:rPr>
        <w:rFonts w:ascii="Symbol" w:hAnsi="Symbol" w:hint="default"/>
      </w:rPr>
    </w:lvl>
    <w:lvl w:ilvl="7" w:tplc="041B0003" w:tentative="1">
      <w:start w:val="1"/>
      <w:numFmt w:val="bullet"/>
      <w:lvlText w:val="o"/>
      <w:lvlJc w:val="left"/>
      <w:pPr>
        <w:ind w:left="6108" w:hanging="360"/>
      </w:pPr>
      <w:rPr>
        <w:rFonts w:ascii="Courier New" w:hAnsi="Courier New" w:hint="default"/>
      </w:rPr>
    </w:lvl>
    <w:lvl w:ilvl="8" w:tplc="041B0005" w:tentative="1">
      <w:start w:val="1"/>
      <w:numFmt w:val="bullet"/>
      <w:lvlText w:val=""/>
      <w:lvlJc w:val="left"/>
      <w:pPr>
        <w:ind w:left="6828" w:hanging="360"/>
      </w:pPr>
      <w:rPr>
        <w:rFonts w:ascii="Wingdings" w:hAnsi="Wingdings" w:hint="default"/>
      </w:rPr>
    </w:lvl>
  </w:abstractNum>
  <w:abstractNum w:abstractNumId="32" w15:restartNumberingAfterBreak="0">
    <w:nsid w:val="5E6B06FD"/>
    <w:multiLevelType w:val="hybridMultilevel"/>
    <w:tmpl w:val="7542ECA6"/>
    <w:lvl w:ilvl="0" w:tplc="2AC2B190">
      <w:start w:val="1"/>
      <w:numFmt w:val="decimal"/>
      <w:lvlText w:val="%1."/>
      <w:lvlJc w:val="left"/>
      <w:pPr>
        <w:ind w:left="432" w:hanging="360"/>
      </w:pPr>
      <w:rPr>
        <w:rFonts w:cs="Times New Roman" w:hint="default"/>
        <w:sz w:val="20"/>
        <w:szCs w:val="20"/>
      </w:rPr>
    </w:lvl>
    <w:lvl w:ilvl="1" w:tplc="041B0019" w:tentative="1">
      <w:start w:val="1"/>
      <w:numFmt w:val="lowerLetter"/>
      <w:lvlText w:val="%2."/>
      <w:lvlJc w:val="left"/>
      <w:pPr>
        <w:ind w:left="1152" w:hanging="360"/>
      </w:pPr>
      <w:rPr>
        <w:rFonts w:cs="Times New Roman"/>
      </w:rPr>
    </w:lvl>
    <w:lvl w:ilvl="2" w:tplc="041B001B" w:tentative="1">
      <w:start w:val="1"/>
      <w:numFmt w:val="lowerRoman"/>
      <w:lvlText w:val="%3."/>
      <w:lvlJc w:val="right"/>
      <w:pPr>
        <w:ind w:left="1872" w:hanging="180"/>
      </w:pPr>
      <w:rPr>
        <w:rFonts w:cs="Times New Roman"/>
      </w:rPr>
    </w:lvl>
    <w:lvl w:ilvl="3" w:tplc="041B000F" w:tentative="1">
      <w:start w:val="1"/>
      <w:numFmt w:val="decimal"/>
      <w:lvlText w:val="%4."/>
      <w:lvlJc w:val="left"/>
      <w:pPr>
        <w:ind w:left="2592" w:hanging="360"/>
      </w:pPr>
      <w:rPr>
        <w:rFonts w:cs="Times New Roman"/>
      </w:rPr>
    </w:lvl>
    <w:lvl w:ilvl="4" w:tplc="041B0019" w:tentative="1">
      <w:start w:val="1"/>
      <w:numFmt w:val="lowerLetter"/>
      <w:lvlText w:val="%5."/>
      <w:lvlJc w:val="left"/>
      <w:pPr>
        <w:ind w:left="3312" w:hanging="360"/>
      </w:pPr>
      <w:rPr>
        <w:rFonts w:cs="Times New Roman"/>
      </w:rPr>
    </w:lvl>
    <w:lvl w:ilvl="5" w:tplc="041B001B" w:tentative="1">
      <w:start w:val="1"/>
      <w:numFmt w:val="lowerRoman"/>
      <w:lvlText w:val="%6."/>
      <w:lvlJc w:val="right"/>
      <w:pPr>
        <w:ind w:left="4032" w:hanging="180"/>
      </w:pPr>
      <w:rPr>
        <w:rFonts w:cs="Times New Roman"/>
      </w:rPr>
    </w:lvl>
    <w:lvl w:ilvl="6" w:tplc="041B000F" w:tentative="1">
      <w:start w:val="1"/>
      <w:numFmt w:val="decimal"/>
      <w:lvlText w:val="%7."/>
      <w:lvlJc w:val="left"/>
      <w:pPr>
        <w:ind w:left="4752" w:hanging="360"/>
      </w:pPr>
      <w:rPr>
        <w:rFonts w:cs="Times New Roman"/>
      </w:rPr>
    </w:lvl>
    <w:lvl w:ilvl="7" w:tplc="041B0019" w:tentative="1">
      <w:start w:val="1"/>
      <w:numFmt w:val="lowerLetter"/>
      <w:lvlText w:val="%8."/>
      <w:lvlJc w:val="left"/>
      <w:pPr>
        <w:ind w:left="5472" w:hanging="360"/>
      </w:pPr>
      <w:rPr>
        <w:rFonts w:cs="Times New Roman"/>
      </w:rPr>
    </w:lvl>
    <w:lvl w:ilvl="8" w:tplc="041B001B" w:tentative="1">
      <w:start w:val="1"/>
      <w:numFmt w:val="lowerRoman"/>
      <w:lvlText w:val="%9."/>
      <w:lvlJc w:val="right"/>
      <w:pPr>
        <w:ind w:left="6192" w:hanging="180"/>
      </w:pPr>
      <w:rPr>
        <w:rFonts w:cs="Times New Roman"/>
      </w:rPr>
    </w:lvl>
  </w:abstractNum>
  <w:abstractNum w:abstractNumId="33" w15:restartNumberingAfterBreak="0">
    <w:nsid w:val="63D36F5D"/>
    <w:multiLevelType w:val="hybridMultilevel"/>
    <w:tmpl w:val="04C69B4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4" w15:restartNumberingAfterBreak="0">
    <w:nsid w:val="64027F6C"/>
    <w:multiLevelType w:val="multilevel"/>
    <w:tmpl w:val="2318D81A"/>
    <w:lvl w:ilvl="0">
      <w:start w:val="3"/>
      <w:numFmt w:val="decimal"/>
      <w:lvlText w:val="%1."/>
      <w:lvlJc w:val="left"/>
      <w:pPr>
        <w:ind w:left="660" w:hanging="660"/>
      </w:pPr>
      <w:rPr>
        <w:rFonts w:hint="default"/>
      </w:rPr>
    </w:lvl>
    <w:lvl w:ilvl="1">
      <w:start w:val="1"/>
      <w:numFmt w:val="decimal"/>
      <w:lvlText w:val="%1.%2."/>
      <w:lvlJc w:val="left"/>
      <w:pPr>
        <w:ind w:left="5339" w:hanging="660"/>
      </w:pPr>
      <w:rPr>
        <w:rFonts w:hint="default"/>
        <w:b/>
        <w:strike w:val="0"/>
      </w:rPr>
    </w:lvl>
    <w:lvl w:ilvl="2">
      <w:start w:val="1"/>
      <w:numFmt w:val="decimal"/>
      <w:lvlText w:val="%1.%2.%3."/>
      <w:lvlJc w:val="left"/>
      <w:pPr>
        <w:ind w:left="1200" w:hanging="720"/>
      </w:pPr>
      <w:rPr>
        <w:rFonts w:hint="default"/>
        <w:b/>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5" w15:restartNumberingAfterBreak="0">
    <w:nsid w:val="645F4FD9"/>
    <w:multiLevelType w:val="hybridMultilevel"/>
    <w:tmpl w:val="E2A224BA"/>
    <w:lvl w:ilvl="0" w:tplc="050CE84C">
      <w:start w:val="15"/>
      <w:numFmt w:val="bullet"/>
      <w:lvlText w:val="-"/>
      <w:lvlJc w:val="left"/>
      <w:pPr>
        <w:ind w:left="1077" w:hanging="360"/>
      </w:pPr>
      <w:rPr>
        <w:rFonts w:ascii="Times New Roman" w:eastAsia="Times New Roman" w:hAnsi="Times New Roman" w:hint="default"/>
      </w:rPr>
    </w:lvl>
    <w:lvl w:ilvl="1" w:tplc="041B0003" w:tentative="1">
      <w:start w:val="1"/>
      <w:numFmt w:val="bullet"/>
      <w:lvlText w:val="o"/>
      <w:lvlJc w:val="left"/>
      <w:pPr>
        <w:ind w:left="1797" w:hanging="360"/>
      </w:pPr>
      <w:rPr>
        <w:rFonts w:ascii="Courier New" w:hAnsi="Courier New" w:hint="default"/>
      </w:rPr>
    </w:lvl>
    <w:lvl w:ilvl="2" w:tplc="041B0005" w:tentative="1">
      <w:start w:val="1"/>
      <w:numFmt w:val="bullet"/>
      <w:lvlText w:val=""/>
      <w:lvlJc w:val="left"/>
      <w:pPr>
        <w:ind w:left="2517" w:hanging="360"/>
      </w:pPr>
      <w:rPr>
        <w:rFonts w:ascii="Wingdings" w:hAnsi="Wingdings" w:hint="default"/>
      </w:rPr>
    </w:lvl>
    <w:lvl w:ilvl="3" w:tplc="041B0001" w:tentative="1">
      <w:start w:val="1"/>
      <w:numFmt w:val="bullet"/>
      <w:lvlText w:val=""/>
      <w:lvlJc w:val="left"/>
      <w:pPr>
        <w:ind w:left="3237" w:hanging="360"/>
      </w:pPr>
      <w:rPr>
        <w:rFonts w:ascii="Symbol" w:hAnsi="Symbol" w:hint="default"/>
      </w:rPr>
    </w:lvl>
    <w:lvl w:ilvl="4" w:tplc="041B0003" w:tentative="1">
      <w:start w:val="1"/>
      <w:numFmt w:val="bullet"/>
      <w:lvlText w:val="o"/>
      <w:lvlJc w:val="left"/>
      <w:pPr>
        <w:ind w:left="3957" w:hanging="360"/>
      </w:pPr>
      <w:rPr>
        <w:rFonts w:ascii="Courier New" w:hAnsi="Courier New" w:hint="default"/>
      </w:rPr>
    </w:lvl>
    <w:lvl w:ilvl="5" w:tplc="041B0005" w:tentative="1">
      <w:start w:val="1"/>
      <w:numFmt w:val="bullet"/>
      <w:lvlText w:val=""/>
      <w:lvlJc w:val="left"/>
      <w:pPr>
        <w:ind w:left="4677" w:hanging="360"/>
      </w:pPr>
      <w:rPr>
        <w:rFonts w:ascii="Wingdings" w:hAnsi="Wingdings" w:hint="default"/>
      </w:rPr>
    </w:lvl>
    <w:lvl w:ilvl="6" w:tplc="041B0001" w:tentative="1">
      <w:start w:val="1"/>
      <w:numFmt w:val="bullet"/>
      <w:lvlText w:val=""/>
      <w:lvlJc w:val="left"/>
      <w:pPr>
        <w:ind w:left="5397" w:hanging="360"/>
      </w:pPr>
      <w:rPr>
        <w:rFonts w:ascii="Symbol" w:hAnsi="Symbol" w:hint="default"/>
      </w:rPr>
    </w:lvl>
    <w:lvl w:ilvl="7" w:tplc="041B0003" w:tentative="1">
      <w:start w:val="1"/>
      <w:numFmt w:val="bullet"/>
      <w:lvlText w:val="o"/>
      <w:lvlJc w:val="left"/>
      <w:pPr>
        <w:ind w:left="6117" w:hanging="360"/>
      </w:pPr>
      <w:rPr>
        <w:rFonts w:ascii="Courier New" w:hAnsi="Courier New" w:hint="default"/>
      </w:rPr>
    </w:lvl>
    <w:lvl w:ilvl="8" w:tplc="041B0005" w:tentative="1">
      <w:start w:val="1"/>
      <w:numFmt w:val="bullet"/>
      <w:lvlText w:val=""/>
      <w:lvlJc w:val="left"/>
      <w:pPr>
        <w:ind w:left="6837" w:hanging="360"/>
      </w:pPr>
      <w:rPr>
        <w:rFonts w:ascii="Wingdings" w:hAnsi="Wingdings" w:hint="default"/>
      </w:rPr>
    </w:lvl>
  </w:abstractNum>
  <w:abstractNum w:abstractNumId="36" w15:restartNumberingAfterBreak="0">
    <w:nsid w:val="65C0463C"/>
    <w:multiLevelType w:val="hybridMultilevel"/>
    <w:tmpl w:val="507AB43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7" w15:restartNumberingAfterBreak="0">
    <w:nsid w:val="6AE35081"/>
    <w:multiLevelType w:val="hybridMultilevel"/>
    <w:tmpl w:val="0A8859AC"/>
    <w:lvl w:ilvl="0" w:tplc="A8FA27D2">
      <w:start w:val="1"/>
      <w:numFmt w:val="lowerLetter"/>
      <w:lvlText w:val="%1)"/>
      <w:lvlJc w:val="left"/>
      <w:pPr>
        <w:ind w:left="1875" w:hanging="360"/>
      </w:pPr>
      <w:rPr>
        <w:rFonts w:cs="Times New Roman" w:hint="default"/>
      </w:rPr>
    </w:lvl>
    <w:lvl w:ilvl="1" w:tplc="041B0019" w:tentative="1">
      <w:start w:val="1"/>
      <w:numFmt w:val="lowerLetter"/>
      <w:lvlText w:val="%2."/>
      <w:lvlJc w:val="left"/>
      <w:pPr>
        <w:ind w:left="2595" w:hanging="360"/>
      </w:pPr>
      <w:rPr>
        <w:rFonts w:cs="Times New Roman"/>
      </w:rPr>
    </w:lvl>
    <w:lvl w:ilvl="2" w:tplc="041B001B" w:tentative="1">
      <w:start w:val="1"/>
      <w:numFmt w:val="lowerRoman"/>
      <w:lvlText w:val="%3."/>
      <w:lvlJc w:val="right"/>
      <w:pPr>
        <w:ind w:left="3315" w:hanging="180"/>
      </w:pPr>
      <w:rPr>
        <w:rFonts w:cs="Times New Roman"/>
      </w:rPr>
    </w:lvl>
    <w:lvl w:ilvl="3" w:tplc="041B000F" w:tentative="1">
      <w:start w:val="1"/>
      <w:numFmt w:val="decimal"/>
      <w:lvlText w:val="%4."/>
      <w:lvlJc w:val="left"/>
      <w:pPr>
        <w:ind w:left="4035" w:hanging="360"/>
      </w:pPr>
      <w:rPr>
        <w:rFonts w:cs="Times New Roman"/>
      </w:rPr>
    </w:lvl>
    <w:lvl w:ilvl="4" w:tplc="041B0019" w:tentative="1">
      <w:start w:val="1"/>
      <w:numFmt w:val="lowerLetter"/>
      <w:lvlText w:val="%5."/>
      <w:lvlJc w:val="left"/>
      <w:pPr>
        <w:ind w:left="4755" w:hanging="360"/>
      </w:pPr>
      <w:rPr>
        <w:rFonts w:cs="Times New Roman"/>
      </w:rPr>
    </w:lvl>
    <w:lvl w:ilvl="5" w:tplc="041B001B" w:tentative="1">
      <w:start w:val="1"/>
      <w:numFmt w:val="lowerRoman"/>
      <w:lvlText w:val="%6."/>
      <w:lvlJc w:val="right"/>
      <w:pPr>
        <w:ind w:left="5475" w:hanging="180"/>
      </w:pPr>
      <w:rPr>
        <w:rFonts w:cs="Times New Roman"/>
      </w:rPr>
    </w:lvl>
    <w:lvl w:ilvl="6" w:tplc="041B000F" w:tentative="1">
      <w:start w:val="1"/>
      <w:numFmt w:val="decimal"/>
      <w:lvlText w:val="%7."/>
      <w:lvlJc w:val="left"/>
      <w:pPr>
        <w:ind w:left="6195" w:hanging="360"/>
      </w:pPr>
      <w:rPr>
        <w:rFonts w:cs="Times New Roman"/>
      </w:rPr>
    </w:lvl>
    <w:lvl w:ilvl="7" w:tplc="041B0019" w:tentative="1">
      <w:start w:val="1"/>
      <w:numFmt w:val="lowerLetter"/>
      <w:lvlText w:val="%8."/>
      <w:lvlJc w:val="left"/>
      <w:pPr>
        <w:ind w:left="6915" w:hanging="360"/>
      </w:pPr>
      <w:rPr>
        <w:rFonts w:cs="Times New Roman"/>
      </w:rPr>
    </w:lvl>
    <w:lvl w:ilvl="8" w:tplc="041B001B" w:tentative="1">
      <w:start w:val="1"/>
      <w:numFmt w:val="lowerRoman"/>
      <w:lvlText w:val="%9."/>
      <w:lvlJc w:val="right"/>
      <w:pPr>
        <w:ind w:left="7635" w:hanging="180"/>
      </w:pPr>
      <w:rPr>
        <w:rFonts w:cs="Times New Roman"/>
      </w:rPr>
    </w:lvl>
  </w:abstractNum>
  <w:abstractNum w:abstractNumId="38" w15:restartNumberingAfterBreak="0">
    <w:nsid w:val="6B821DA2"/>
    <w:multiLevelType w:val="hybridMultilevel"/>
    <w:tmpl w:val="1988DB64"/>
    <w:lvl w:ilvl="0" w:tplc="050CE84C">
      <w:start w:val="15"/>
      <w:numFmt w:val="bullet"/>
      <w:lvlText w:val="-"/>
      <w:lvlJc w:val="left"/>
      <w:pPr>
        <w:ind w:left="1077" w:hanging="360"/>
      </w:pPr>
      <w:rPr>
        <w:rFonts w:ascii="Times New Roman" w:eastAsia="Times New Roman" w:hAnsi="Times New Roman" w:hint="default"/>
      </w:rPr>
    </w:lvl>
    <w:lvl w:ilvl="1" w:tplc="041B0003" w:tentative="1">
      <w:start w:val="1"/>
      <w:numFmt w:val="bullet"/>
      <w:lvlText w:val="o"/>
      <w:lvlJc w:val="left"/>
      <w:pPr>
        <w:ind w:left="1797" w:hanging="360"/>
      </w:pPr>
      <w:rPr>
        <w:rFonts w:ascii="Courier New" w:hAnsi="Courier New" w:hint="default"/>
      </w:rPr>
    </w:lvl>
    <w:lvl w:ilvl="2" w:tplc="041B0005" w:tentative="1">
      <w:start w:val="1"/>
      <w:numFmt w:val="bullet"/>
      <w:lvlText w:val=""/>
      <w:lvlJc w:val="left"/>
      <w:pPr>
        <w:ind w:left="2517" w:hanging="360"/>
      </w:pPr>
      <w:rPr>
        <w:rFonts w:ascii="Wingdings" w:hAnsi="Wingdings" w:hint="default"/>
      </w:rPr>
    </w:lvl>
    <w:lvl w:ilvl="3" w:tplc="041B0001" w:tentative="1">
      <w:start w:val="1"/>
      <w:numFmt w:val="bullet"/>
      <w:lvlText w:val=""/>
      <w:lvlJc w:val="left"/>
      <w:pPr>
        <w:ind w:left="3237" w:hanging="360"/>
      </w:pPr>
      <w:rPr>
        <w:rFonts w:ascii="Symbol" w:hAnsi="Symbol" w:hint="default"/>
      </w:rPr>
    </w:lvl>
    <w:lvl w:ilvl="4" w:tplc="041B0003" w:tentative="1">
      <w:start w:val="1"/>
      <w:numFmt w:val="bullet"/>
      <w:lvlText w:val="o"/>
      <w:lvlJc w:val="left"/>
      <w:pPr>
        <w:ind w:left="3957" w:hanging="360"/>
      </w:pPr>
      <w:rPr>
        <w:rFonts w:ascii="Courier New" w:hAnsi="Courier New" w:hint="default"/>
      </w:rPr>
    </w:lvl>
    <w:lvl w:ilvl="5" w:tplc="041B0005" w:tentative="1">
      <w:start w:val="1"/>
      <w:numFmt w:val="bullet"/>
      <w:lvlText w:val=""/>
      <w:lvlJc w:val="left"/>
      <w:pPr>
        <w:ind w:left="4677" w:hanging="360"/>
      </w:pPr>
      <w:rPr>
        <w:rFonts w:ascii="Wingdings" w:hAnsi="Wingdings" w:hint="default"/>
      </w:rPr>
    </w:lvl>
    <w:lvl w:ilvl="6" w:tplc="041B0001" w:tentative="1">
      <w:start w:val="1"/>
      <w:numFmt w:val="bullet"/>
      <w:lvlText w:val=""/>
      <w:lvlJc w:val="left"/>
      <w:pPr>
        <w:ind w:left="5397" w:hanging="360"/>
      </w:pPr>
      <w:rPr>
        <w:rFonts w:ascii="Symbol" w:hAnsi="Symbol" w:hint="default"/>
      </w:rPr>
    </w:lvl>
    <w:lvl w:ilvl="7" w:tplc="041B0003" w:tentative="1">
      <w:start w:val="1"/>
      <w:numFmt w:val="bullet"/>
      <w:lvlText w:val="o"/>
      <w:lvlJc w:val="left"/>
      <w:pPr>
        <w:ind w:left="6117" w:hanging="360"/>
      </w:pPr>
      <w:rPr>
        <w:rFonts w:ascii="Courier New" w:hAnsi="Courier New" w:hint="default"/>
      </w:rPr>
    </w:lvl>
    <w:lvl w:ilvl="8" w:tplc="041B0005" w:tentative="1">
      <w:start w:val="1"/>
      <w:numFmt w:val="bullet"/>
      <w:lvlText w:val=""/>
      <w:lvlJc w:val="left"/>
      <w:pPr>
        <w:ind w:left="6837" w:hanging="360"/>
      </w:pPr>
      <w:rPr>
        <w:rFonts w:ascii="Wingdings" w:hAnsi="Wingdings" w:hint="default"/>
      </w:rPr>
    </w:lvl>
  </w:abstractNum>
  <w:abstractNum w:abstractNumId="39" w15:restartNumberingAfterBreak="0">
    <w:nsid w:val="73F719DA"/>
    <w:multiLevelType w:val="hybridMultilevel"/>
    <w:tmpl w:val="1AE2C378"/>
    <w:lvl w:ilvl="0" w:tplc="041B0001">
      <w:start w:val="1"/>
      <w:numFmt w:val="bullet"/>
      <w:lvlText w:val=""/>
      <w:lvlJc w:val="left"/>
      <w:pPr>
        <w:ind w:left="1077" w:hanging="360"/>
      </w:pPr>
      <w:rPr>
        <w:rFonts w:ascii="Symbol" w:hAnsi="Symbol" w:hint="default"/>
      </w:rPr>
    </w:lvl>
    <w:lvl w:ilvl="1" w:tplc="041B0003" w:tentative="1">
      <w:start w:val="1"/>
      <w:numFmt w:val="bullet"/>
      <w:lvlText w:val="o"/>
      <w:lvlJc w:val="left"/>
      <w:pPr>
        <w:ind w:left="1797" w:hanging="360"/>
      </w:pPr>
      <w:rPr>
        <w:rFonts w:ascii="Courier New" w:hAnsi="Courier New" w:hint="default"/>
      </w:rPr>
    </w:lvl>
    <w:lvl w:ilvl="2" w:tplc="041B0005" w:tentative="1">
      <w:start w:val="1"/>
      <w:numFmt w:val="bullet"/>
      <w:lvlText w:val=""/>
      <w:lvlJc w:val="left"/>
      <w:pPr>
        <w:ind w:left="2517" w:hanging="360"/>
      </w:pPr>
      <w:rPr>
        <w:rFonts w:ascii="Wingdings" w:hAnsi="Wingdings" w:hint="default"/>
      </w:rPr>
    </w:lvl>
    <w:lvl w:ilvl="3" w:tplc="041B0001" w:tentative="1">
      <w:start w:val="1"/>
      <w:numFmt w:val="bullet"/>
      <w:lvlText w:val=""/>
      <w:lvlJc w:val="left"/>
      <w:pPr>
        <w:ind w:left="3237" w:hanging="360"/>
      </w:pPr>
      <w:rPr>
        <w:rFonts w:ascii="Symbol" w:hAnsi="Symbol" w:hint="default"/>
      </w:rPr>
    </w:lvl>
    <w:lvl w:ilvl="4" w:tplc="041B0003" w:tentative="1">
      <w:start w:val="1"/>
      <w:numFmt w:val="bullet"/>
      <w:lvlText w:val="o"/>
      <w:lvlJc w:val="left"/>
      <w:pPr>
        <w:ind w:left="3957" w:hanging="360"/>
      </w:pPr>
      <w:rPr>
        <w:rFonts w:ascii="Courier New" w:hAnsi="Courier New" w:hint="default"/>
      </w:rPr>
    </w:lvl>
    <w:lvl w:ilvl="5" w:tplc="041B0005" w:tentative="1">
      <w:start w:val="1"/>
      <w:numFmt w:val="bullet"/>
      <w:lvlText w:val=""/>
      <w:lvlJc w:val="left"/>
      <w:pPr>
        <w:ind w:left="4677" w:hanging="360"/>
      </w:pPr>
      <w:rPr>
        <w:rFonts w:ascii="Wingdings" w:hAnsi="Wingdings" w:hint="default"/>
      </w:rPr>
    </w:lvl>
    <w:lvl w:ilvl="6" w:tplc="041B0001" w:tentative="1">
      <w:start w:val="1"/>
      <w:numFmt w:val="bullet"/>
      <w:lvlText w:val=""/>
      <w:lvlJc w:val="left"/>
      <w:pPr>
        <w:ind w:left="5397" w:hanging="360"/>
      </w:pPr>
      <w:rPr>
        <w:rFonts w:ascii="Symbol" w:hAnsi="Symbol" w:hint="default"/>
      </w:rPr>
    </w:lvl>
    <w:lvl w:ilvl="7" w:tplc="041B0003" w:tentative="1">
      <w:start w:val="1"/>
      <w:numFmt w:val="bullet"/>
      <w:lvlText w:val="o"/>
      <w:lvlJc w:val="left"/>
      <w:pPr>
        <w:ind w:left="6117" w:hanging="360"/>
      </w:pPr>
      <w:rPr>
        <w:rFonts w:ascii="Courier New" w:hAnsi="Courier New" w:hint="default"/>
      </w:rPr>
    </w:lvl>
    <w:lvl w:ilvl="8" w:tplc="041B0005" w:tentative="1">
      <w:start w:val="1"/>
      <w:numFmt w:val="bullet"/>
      <w:lvlText w:val=""/>
      <w:lvlJc w:val="left"/>
      <w:pPr>
        <w:ind w:left="6837" w:hanging="360"/>
      </w:pPr>
      <w:rPr>
        <w:rFonts w:ascii="Wingdings" w:hAnsi="Wingdings" w:hint="default"/>
      </w:rPr>
    </w:lvl>
  </w:abstractNum>
  <w:abstractNum w:abstractNumId="40" w15:restartNumberingAfterBreak="0">
    <w:nsid w:val="774C7B1B"/>
    <w:multiLevelType w:val="hybridMultilevel"/>
    <w:tmpl w:val="1F44D4FE"/>
    <w:lvl w:ilvl="0" w:tplc="041B0003">
      <w:start w:val="1"/>
      <w:numFmt w:val="bullet"/>
      <w:lvlText w:val="o"/>
      <w:lvlJc w:val="left"/>
      <w:pPr>
        <w:ind w:left="1077" w:hanging="360"/>
      </w:pPr>
      <w:rPr>
        <w:rFonts w:ascii="Courier New" w:hAnsi="Courier New" w:hint="default"/>
      </w:rPr>
    </w:lvl>
    <w:lvl w:ilvl="1" w:tplc="041B0003" w:tentative="1">
      <w:start w:val="1"/>
      <w:numFmt w:val="bullet"/>
      <w:lvlText w:val="o"/>
      <w:lvlJc w:val="left"/>
      <w:pPr>
        <w:ind w:left="1797" w:hanging="360"/>
      </w:pPr>
      <w:rPr>
        <w:rFonts w:ascii="Courier New" w:hAnsi="Courier New" w:hint="default"/>
      </w:rPr>
    </w:lvl>
    <w:lvl w:ilvl="2" w:tplc="041B0005" w:tentative="1">
      <w:start w:val="1"/>
      <w:numFmt w:val="bullet"/>
      <w:lvlText w:val=""/>
      <w:lvlJc w:val="left"/>
      <w:pPr>
        <w:ind w:left="2517" w:hanging="360"/>
      </w:pPr>
      <w:rPr>
        <w:rFonts w:ascii="Wingdings" w:hAnsi="Wingdings" w:hint="default"/>
      </w:rPr>
    </w:lvl>
    <w:lvl w:ilvl="3" w:tplc="041B0001" w:tentative="1">
      <w:start w:val="1"/>
      <w:numFmt w:val="bullet"/>
      <w:lvlText w:val=""/>
      <w:lvlJc w:val="left"/>
      <w:pPr>
        <w:ind w:left="3237" w:hanging="360"/>
      </w:pPr>
      <w:rPr>
        <w:rFonts w:ascii="Symbol" w:hAnsi="Symbol" w:hint="default"/>
      </w:rPr>
    </w:lvl>
    <w:lvl w:ilvl="4" w:tplc="041B0003" w:tentative="1">
      <w:start w:val="1"/>
      <w:numFmt w:val="bullet"/>
      <w:lvlText w:val="o"/>
      <w:lvlJc w:val="left"/>
      <w:pPr>
        <w:ind w:left="3957" w:hanging="360"/>
      </w:pPr>
      <w:rPr>
        <w:rFonts w:ascii="Courier New" w:hAnsi="Courier New" w:hint="default"/>
      </w:rPr>
    </w:lvl>
    <w:lvl w:ilvl="5" w:tplc="041B0005" w:tentative="1">
      <w:start w:val="1"/>
      <w:numFmt w:val="bullet"/>
      <w:lvlText w:val=""/>
      <w:lvlJc w:val="left"/>
      <w:pPr>
        <w:ind w:left="4677" w:hanging="360"/>
      </w:pPr>
      <w:rPr>
        <w:rFonts w:ascii="Wingdings" w:hAnsi="Wingdings" w:hint="default"/>
      </w:rPr>
    </w:lvl>
    <w:lvl w:ilvl="6" w:tplc="041B0001" w:tentative="1">
      <w:start w:val="1"/>
      <w:numFmt w:val="bullet"/>
      <w:lvlText w:val=""/>
      <w:lvlJc w:val="left"/>
      <w:pPr>
        <w:ind w:left="5397" w:hanging="360"/>
      </w:pPr>
      <w:rPr>
        <w:rFonts w:ascii="Symbol" w:hAnsi="Symbol" w:hint="default"/>
      </w:rPr>
    </w:lvl>
    <w:lvl w:ilvl="7" w:tplc="041B0003" w:tentative="1">
      <w:start w:val="1"/>
      <w:numFmt w:val="bullet"/>
      <w:lvlText w:val="o"/>
      <w:lvlJc w:val="left"/>
      <w:pPr>
        <w:ind w:left="6117" w:hanging="360"/>
      </w:pPr>
      <w:rPr>
        <w:rFonts w:ascii="Courier New" w:hAnsi="Courier New" w:hint="default"/>
      </w:rPr>
    </w:lvl>
    <w:lvl w:ilvl="8" w:tplc="041B0005" w:tentative="1">
      <w:start w:val="1"/>
      <w:numFmt w:val="bullet"/>
      <w:lvlText w:val=""/>
      <w:lvlJc w:val="left"/>
      <w:pPr>
        <w:ind w:left="6837" w:hanging="360"/>
      </w:pPr>
      <w:rPr>
        <w:rFonts w:ascii="Wingdings" w:hAnsi="Wingdings" w:hint="default"/>
      </w:rPr>
    </w:lvl>
  </w:abstractNum>
  <w:abstractNum w:abstractNumId="41" w15:restartNumberingAfterBreak="0">
    <w:nsid w:val="79005163"/>
    <w:multiLevelType w:val="singleLevel"/>
    <w:tmpl w:val="FFF02D5A"/>
    <w:lvl w:ilvl="0">
      <w:start w:val="100"/>
      <w:numFmt w:val="bullet"/>
      <w:lvlText w:val="-"/>
      <w:lvlJc w:val="left"/>
      <w:pPr>
        <w:tabs>
          <w:tab w:val="num" w:pos="360"/>
        </w:tabs>
        <w:ind w:left="360" w:hanging="360"/>
      </w:pPr>
      <w:rPr>
        <w:rFonts w:ascii="Times New Roman" w:hAnsi="Times New Roman" w:hint="default"/>
      </w:rPr>
    </w:lvl>
  </w:abstractNum>
  <w:abstractNum w:abstractNumId="42" w15:restartNumberingAfterBreak="0">
    <w:nsid w:val="7AA13823"/>
    <w:multiLevelType w:val="multilevel"/>
    <w:tmpl w:val="5D061584"/>
    <w:lvl w:ilvl="0">
      <w:start w:val="1"/>
      <w:numFmt w:val="decimal"/>
      <w:lvlText w:val="%1."/>
      <w:lvlJc w:val="left"/>
      <w:pPr>
        <w:ind w:left="540" w:hanging="540"/>
      </w:pPr>
      <w:rPr>
        <w:rFonts w:cs="Times New Roman" w:hint="default"/>
      </w:rPr>
    </w:lvl>
    <w:lvl w:ilvl="1">
      <w:start w:val="1"/>
      <w:numFmt w:val="decimal"/>
      <w:lvlText w:val="%1.%2."/>
      <w:lvlJc w:val="left"/>
      <w:pPr>
        <w:ind w:left="900" w:hanging="540"/>
      </w:pPr>
      <w:rPr>
        <w:rFonts w:cs="Times New Roman" w:hint="default"/>
      </w:rPr>
    </w:lvl>
    <w:lvl w:ilvl="2">
      <w:start w:val="2"/>
      <w:numFmt w:val="decimal"/>
      <w:lvlText w:val="%1.%2.%3."/>
      <w:lvlJc w:val="left"/>
      <w:pPr>
        <w:ind w:left="1440" w:hanging="720"/>
      </w:pPr>
      <w:rPr>
        <w:rFonts w:cs="Times New Roman" w:hint="default"/>
        <w:b/>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43" w15:restartNumberingAfterBreak="0">
    <w:nsid w:val="7D8B004B"/>
    <w:multiLevelType w:val="multilevel"/>
    <w:tmpl w:val="284E9E10"/>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1440"/>
        </w:tabs>
        <w:ind w:left="1440" w:hanging="720"/>
      </w:pPr>
      <w:rPr>
        <w:rFonts w:cs="Times New Roman" w:hint="default"/>
        <w:b/>
        <w:color w:val="auto"/>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num w:numId="1">
    <w:abstractNumId w:val="9"/>
  </w:num>
  <w:num w:numId="2">
    <w:abstractNumId w:val="41"/>
  </w:num>
  <w:num w:numId="3">
    <w:abstractNumId w:val="14"/>
  </w:num>
  <w:num w:numId="4">
    <w:abstractNumId w:val="27"/>
  </w:num>
  <w:num w:numId="5">
    <w:abstractNumId w:val="15"/>
  </w:num>
  <w:num w:numId="6">
    <w:abstractNumId w:val="1"/>
  </w:num>
  <w:num w:numId="7">
    <w:abstractNumId w:val="19"/>
  </w:num>
  <w:num w:numId="8">
    <w:abstractNumId w:val="0"/>
  </w:num>
  <w:num w:numId="9">
    <w:abstractNumId w:val="12"/>
  </w:num>
  <w:num w:numId="10">
    <w:abstractNumId w:val="24"/>
  </w:num>
  <w:num w:numId="11">
    <w:abstractNumId w:val="32"/>
  </w:num>
  <w:num w:numId="12">
    <w:abstractNumId w:val="11"/>
  </w:num>
  <w:num w:numId="13">
    <w:abstractNumId w:val="3"/>
  </w:num>
  <w:num w:numId="14">
    <w:abstractNumId w:val="29"/>
  </w:num>
  <w:num w:numId="15">
    <w:abstractNumId w:val="22"/>
  </w:num>
  <w:num w:numId="16">
    <w:abstractNumId w:val="17"/>
  </w:num>
  <w:num w:numId="17">
    <w:abstractNumId w:val="43"/>
  </w:num>
  <w:num w:numId="18">
    <w:abstractNumId w:val="16"/>
  </w:num>
  <w:num w:numId="19">
    <w:abstractNumId w:val="20"/>
  </w:num>
  <w:num w:numId="20">
    <w:abstractNumId w:val="42"/>
  </w:num>
  <w:num w:numId="21">
    <w:abstractNumId w:val="23"/>
  </w:num>
  <w:num w:numId="22">
    <w:abstractNumId w:val="10"/>
  </w:num>
  <w:num w:numId="23">
    <w:abstractNumId w:val="18"/>
  </w:num>
  <w:num w:numId="24">
    <w:abstractNumId w:val="37"/>
  </w:num>
  <w:num w:numId="25">
    <w:abstractNumId w:val="4"/>
  </w:num>
  <w:num w:numId="26">
    <w:abstractNumId w:val="30"/>
  </w:num>
  <w:num w:numId="27">
    <w:abstractNumId w:val="31"/>
  </w:num>
  <w:num w:numId="28">
    <w:abstractNumId w:val="26"/>
  </w:num>
  <w:num w:numId="29">
    <w:abstractNumId w:val="25"/>
  </w:num>
  <w:num w:numId="30">
    <w:abstractNumId w:val="33"/>
  </w:num>
  <w:num w:numId="31">
    <w:abstractNumId w:val="40"/>
  </w:num>
  <w:num w:numId="32">
    <w:abstractNumId w:val="39"/>
  </w:num>
  <w:num w:numId="33">
    <w:abstractNumId w:val="13"/>
  </w:num>
  <w:num w:numId="34">
    <w:abstractNumId w:val="36"/>
  </w:num>
  <w:num w:numId="35">
    <w:abstractNumId w:val="38"/>
  </w:num>
  <w:num w:numId="36">
    <w:abstractNumId w:val="7"/>
  </w:num>
  <w:num w:numId="37">
    <w:abstractNumId w:val="6"/>
  </w:num>
  <w:num w:numId="38">
    <w:abstractNumId w:val="8"/>
  </w:num>
  <w:num w:numId="39">
    <w:abstractNumId w:val="28"/>
  </w:num>
  <w:num w:numId="40">
    <w:abstractNumId w:val="35"/>
  </w:num>
  <w:num w:numId="41">
    <w:abstractNumId w:val="5"/>
  </w:num>
  <w:num w:numId="42">
    <w:abstractNumId w:val="21"/>
  </w:num>
  <w:num w:numId="43">
    <w:abstractNumId w:val="34"/>
  </w:num>
  <w:num w:numId="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71B"/>
    <w:rsid w:val="000031A4"/>
    <w:rsid w:val="00020334"/>
    <w:rsid w:val="00020905"/>
    <w:rsid w:val="00022555"/>
    <w:rsid w:val="00027F10"/>
    <w:rsid w:val="00035929"/>
    <w:rsid w:val="00035972"/>
    <w:rsid w:val="00036585"/>
    <w:rsid w:val="0004321D"/>
    <w:rsid w:val="00046EFE"/>
    <w:rsid w:val="00055FFA"/>
    <w:rsid w:val="00067B04"/>
    <w:rsid w:val="000738A0"/>
    <w:rsid w:val="000744BC"/>
    <w:rsid w:val="000772BE"/>
    <w:rsid w:val="00077313"/>
    <w:rsid w:val="00085955"/>
    <w:rsid w:val="000A1234"/>
    <w:rsid w:val="000A1491"/>
    <w:rsid w:val="000A2BBE"/>
    <w:rsid w:val="000A3B1E"/>
    <w:rsid w:val="000A43C8"/>
    <w:rsid w:val="000B15B7"/>
    <w:rsid w:val="000B332F"/>
    <w:rsid w:val="000B4F8E"/>
    <w:rsid w:val="000B7F69"/>
    <w:rsid w:val="000C1BBC"/>
    <w:rsid w:val="000E1A96"/>
    <w:rsid w:val="000E2B59"/>
    <w:rsid w:val="000E44F2"/>
    <w:rsid w:val="000F4B80"/>
    <w:rsid w:val="001010DD"/>
    <w:rsid w:val="001127B3"/>
    <w:rsid w:val="001339B1"/>
    <w:rsid w:val="00136569"/>
    <w:rsid w:val="00143DA9"/>
    <w:rsid w:val="00150BC8"/>
    <w:rsid w:val="001513A7"/>
    <w:rsid w:val="00160C07"/>
    <w:rsid w:val="00164381"/>
    <w:rsid w:val="00177B12"/>
    <w:rsid w:val="00192256"/>
    <w:rsid w:val="0019273E"/>
    <w:rsid w:val="001A4793"/>
    <w:rsid w:val="001B642B"/>
    <w:rsid w:val="001C01B9"/>
    <w:rsid w:val="001C12FA"/>
    <w:rsid w:val="001C44F5"/>
    <w:rsid w:val="001C6B30"/>
    <w:rsid w:val="001D6BB8"/>
    <w:rsid w:val="001D6BEB"/>
    <w:rsid w:val="001E5F68"/>
    <w:rsid w:val="001F3AAA"/>
    <w:rsid w:val="001F4357"/>
    <w:rsid w:val="001F45AE"/>
    <w:rsid w:val="001F4A4E"/>
    <w:rsid w:val="00202639"/>
    <w:rsid w:val="00202852"/>
    <w:rsid w:val="00205C47"/>
    <w:rsid w:val="00207386"/>
    <w:rsid w:val="0021180D"/>
    <w:rsid w:val="00212B1C"/>
    <w:rsid w:val="00222CC1"/>
    <w:rsid w:val="00241DD1"/>
    <w:rsid w:val="002439A1"/>
    <w:rsid w:val="00244344"/>
    <w:rsid w:val="002469FF"/>
    <w:rsid w:val="00255B61"/>
    <w:rsid w:val="00264962"/>
    <w:rsid w:val="002663C7"/>
    <w:rsid w:val="00271920"/>
    <w:rsid w:val="00281070"/>
    <w:rsid w:val="002828A3"/>
    <w:rsid w:val="002923A1"/>
    <w:rsid w:val="002B1173"/>
    <w:rsid w:val="002B1A58"/>
    <w:rsid w:val="002B2372"/>
    <w:rsid w:val="002B2EC3"/>
    <w:rsid w:val="002B3869"/>
    <w:rsid w:val="002C2B05"/>
    <w:rsid w:val="002C7C50"/>
    <w:rsid w:val="002D395F"/>
    <w:rsid w:val="002D50F2"/>
    <w:rsid w:val="002D70E3"/>
    <w:rsid w:val="002E0246"/>
    <w:rsid w:val="002E6084"/>
    <w:rsid w:val="002E70DB"/>
    <w:rsid w:val="002F34C7"/>
    <w:rsid w:val="00300739"/>
    <w:rsid w:val="0030252E"/>
    <w:rsid w:val="00302CAD"/>
    <w:rsid w:val="00307F2A"/>
    <w:rsid w:val="00313797"/>
    <w:rsid w:val="00313D52"/>
    <w:rsid w:val="00326113"/>
    <w:rsid w:val="00326512"/>
    <w:rsid w:val="00326F24"/>
    <w:rsid w:val="0033193D"/>
    <w:rsid w:val="00332F6B"/>
    <w:rsid w:val="00333283"/>
    <w:rsid w:val="00343C88"/>
    <w:rsid w:val="00367AFA"/>
    <w:rsid w:val="00372EA2"/>
    <w:rsid w:val="0037531B"/>
    <w:rsid w:val="003779E1"/>
    <w:rsid w:val="0038648D"/>
    <w:rsid w:val="00391169"/>
    <w:rsid w:val="0039176E"/>
    <w:rsid w:val="00394118"/>
    <w:rsid w:val="0039768F"/>
    <w:rsid w:val="003A3909"/>
    <w:rsid w:val="003A5A30"/>
    <w:rsid w:val="003A5C52"/>
    <w:rsid w:val="003B0683"/>
    <w:rsid w:val="003B7250"/>
    <w:rsid w:val="003C08F6"/>
    <w:rsid w:val="003C4818"/>
    <w:rsid w:val="003D0DF4"/>
    <w:rsid w:val="003D4DBC"/>
    <w:rsid w:val="003E048E"/>
    <w:rsid w:val="003F2EDB"/>
    <w:rsid w:val="003F63D6"/>
    <w:rsid w:val="00400811"/>
    <w:rsid w:val="004023CC"/>
    <w:rsid w:val="0041654F"/>
    <w:rsid w:val="00416921"/>
    <w:rsid w:val="00426AD3"/>
    <w:rsid w:val="004301BF"/>
    <w:rsid w:val="004351E0"/>
    <w:rsid w:val="00440B23"/>
    <w:rsid w:val="00445165"/>
    <w:rsid w:val="00447EF5"/>
    <w:rsid w:val="00455B38"/>
    <w:rsid w:val="004611D0"/>
    <w:rsid w:val="00466882"/>
    <w:rsid w:val="00467936"/>
    <w:rsid w:val="00481FF4"/>
    <w:rsid w:val="00484672"/>
    <w:rsid w:val="00490738"/>
    <w:rsid w:val="00496F21"/>
    <w:rsid w:val="004A5A41"/>
    <w:rsid w:val="004A6040"/>
    <w:rsid w:val="004B50A5"/>
    <w:rsid w:val="004B50C2"/>
    <w:rsid w:val="004C35D9"/>
    <w:rsid w:val="004C793F"/>
    <w:rsid w:val="004D0672"/>
    <w:rsid w:val="004E2A8F"/>
    <w:rsid w:val="004F281B"/>
    <w:rsid w:val="004F300C"/>
    <w:rsid w:val="004F5F41"/>
    <w:rsid w:val="004F7FAA"/>
    <w:rsid w:val="00527F9D"/>
    <w:rsid w:val="00530804"/>
    <w:rsid w:val="00530DFE"/>
    <w:rsid w:val="005327D7"/>
    <w:rsid w:val="00534DED"/>
    <w:rsid w:val="0054231E"/>
    <w:rsid w:val="00553DE4"/>
    <w:rsid w:val="0055771B"/>
    <w:rsid w:val="00560039"/>
    <w:rsid w:val="00560865"/>
    <w:rsid w:val="00565255"/>
    <w:rsid w:val="00580947"/>
    <w:rsid w:val="00582410"/>
    <w:rsid w:val="00583E7D"/>
    <w:rsid w:val="00591CB1"/>
    <w:rsid w:val="005A186F"/>
    <w:rsid w:val="005A3A57"/>
    <w:rsid w:val="005A3AC2"/>
    <w:rsid w:val="005B009F"/>
    <w:rsid w:val="005B2138"/>
    <w:rsid w:val="005B2A19"/>
    <w:rsid w:val="005B67B3"/>
    <w:rsid w:val="005B7ECE"/>
    <w:rsid w:val="005C463B"/>
    <w:rsid w:val="005D2E97"/>
    <w:rsid w:val="005E50B2"/>
    <w:rsid w:val="005F1C5B"/>
    <w:rsid w:val="005F3744"/>
    <w:rsid w:val="006023AD"/>
    <w:rsid w:val="00604236"/>
    <w:rsid w:val="00605473"/>
    <w:rsid w:val="00606691"/>
    <w:rsid w:val="00612A0B"/>
    <w:rsid w:val="00614848"/>
    <w:rsid w:val="00616173"/>
    <w:rsid w:val="00624E2F"/>
    <w:rsid w:val="00634393"/>
    <w:rsid w:val="006349EF"/>
    <w:rsid w:val="00642F5A"/>
    <w:rsid w:val="00644178"/>
    <w:rsid w:val="00646E82"/>
    <w:rsid w:val="00647982"/>
    <w:rsid w:val="006516C6"/>
    <w:rsid w:val="00652AF1"/>
    <w:rsid w:val="0065571F"/>
    <w:rsid w:val="0065585B"/>
    <w:rsid w:val="00660FFB"/>
    <w:rsid w:val="006654BE"/>
    <w:rsid w:val="00665E4D"/>
    <w:rsid w:val="00666B52"/>
    <w:rsid w:val="006722F0"/>
    <w:rsid w:val="006753FE"/>
    <w:rsid w:val="0067768C"/>
    <w:rsid w:val="00684193"/>
    <w:rsid w:val="00686869"/>
    <w:rsid w:val="006868AB"/>
    <w:rsid w:val="006B09D7"/>
    <w:rsid w:val="006B6D79"/>
    <w:rsid w:val="006C5421"/>
    <w:rsid w:val="006C59A2"/>
    <w:rsid w:val="006D08D1"/>
    <w:rsid w:val="006D52D0"/>
    <w:rsid w:val="006E3EBC"/>
    <w:rsid w:val="006E5047"/>
    <w:rsid w:val="006E5241"/>
    <w:rsid w:val="006E62FD"/>
    <w:rsid w:val="006E7FDA"/>
    <w:rsid w:val="0070146B"/>
    <w:rsid w:val="00713DD6"/>
    <w:rsid w:val="00714887"/>
    <w:rsid w:val="00717AD7"/>
    <w:rsid w:val="0072167D"/>
    <w:rsid w:val="0074019A"/>
    <w:rsid w:val="00743FB7"/>
    <w:rsid w:val="007518FF"/>
    <w:rsid w:val="00754A41"/>
    <w:rsid w:val="00764197"/>
    <w:rsid w:val="00777457"/>
    <w:rsid w:val="00782D82"/>
    <w:rsid w:val="007838EF"/>
    <w:rsid w:val="00785810"/>
    <w:rsid w:val="0079352B"/>
    <w:rsid w:val="00797DAB"/>
    <w:rsid w:val="007A079A"/>
    <w:rsid w:val="007A116B"/>
    <w:rsid w:val="007A21EA"/>
    <w:rsid w:val="007B1F3C"/>
    <w:rsid w:val="007B52B0"/>
    <w:rsid w:val="007C1F13"/>
    <w:rsid w:val="007C6B6F"/>
    <w:rsid w:val="007C7585"/>
    <w:rsid w:val="007D34AB"/>
    <w:rsid w:val="007D434B"/>
    <w:rsid w:val="007E44BA"/>
    <w:rsid w:val="007E7C78"/>
    <w:rsid w:val="00811A82"/>
    <w:rsid w:val="00813EFC"/>
    <w:rsid w:val="00816023"/>
    <w:rsid w:val="00817D80"/>
    <w:rsid w:val="00825618"/>
    <w:rsid w:val="00831696"/>
    <w:rsid w:val="0085233C"/>
    <w:rsid w:val="0085563F"/>
    <w:rsid w:val="00860994"/>
    <w:rsid w:val="00863FFF"/>
    <w:rsid w:val="00867C40"/>
    <w:rsid w:val="008772D6"/>
    <w:rsid w:val="00883B37"/>
    <w:rsid w:val="00884A1A"/>
    <w:rsid w:val="00884DD4"/>
    <w:rsid w:val="00892132"/>
    <w:rsid w:val="00895451"/>
    <w:rsid w:val="008A59EE"/>
    <w:rsid w:val="008A624F"/>
    <w:rsid w:val="008B26D0"/>
    <w:rsid w:val="008B3C1F"/>
    <w:rsid w:val="008B51DC"/>
    <w:rsid w:val="008C2729"/>
    <w:rsid w:val="008C46A9"/>
    <w:rsid w:val="008C5946"/>
    <w:rsid w:val="008D21FC"/>
    <w:rsid w:val="008E6D06"/>
    <w:rsid w:val="008F613A"/>
    <w:rsid w:val="008F7F2D"/>
    <w:rsid w:val="00906433"/>
    <w:rsid w:val="009073BE"/>
    <w:rsid w:val="009176E9"/>
    <w:rsid w:val="0092404E"/>
    <w:rsid w:val="00931C36"/>
    <w:rsid w:val="00934EDD"/>
    <w:rsid w:val="00941C33"/>
    <w:rsid w:val="00944CA8"/>
    <w:rsid w:val="0094794C"/>
    <w:rsid w:val="009610EF"/>
    <w:rsid w:val="00965372"/>
    <w:rsid w:val="0097116D"/>
    <w:rsid w:val="00973494"/>
    <w:rsid w:val="00976D68"/>
    <w:rsid w:val="00977424"/>
    <w:rsid w:val="00993BAD"/>
    <w:rsid w:val="0099756F"/>
    <w:rsid w:val="009A16CB"/>
    <w:rsid w:val="009A3327"/>
    <w:rsid w:val="009B035D"/>
    <w:rsid w:val="009C39B2"/>
    <w:rsid w:val="009C3F28"/>
    <w:rsid w:val="009C7716"/>
    <w:rsid w:val="009D53FA"/>
    <w:rsid w:val="009E3349"/>
    <w:rsid w:val="009E54EF"/>
    <w:rsid w:val="009F5B90"/>
    <w:rsid w:val="00A01C3E"/>
    <w:rsid w:val="00A11705"/>
    <w:rsid w:val="00A11A84"/>
    <w:rsid w:val="00A13DF5"/>
    <w:rsid w:val="00A14779"/>
    <w:rsid w:val="00A278B6"/>
    <w:rsid w:val="00A344A4"/>
    <w:rsid w:val="00A35D9F"/>
    <w:rsid w:val="00A47BC2"/>
    <w:rsid w:val="00A5168F"/>
    <w:rsid w:val="00A5384D"/>
    <w:rsid w:val="00A54541"/>
    <w:rsid w:val="00A573CF"/>
    <w:rsid w:val="00A61AD8"/>
    <w:rsid w:val="00A61FE6"/>
    <w:rsid w:val="00A668E7"/>
    <w:rsid w:val="00A67E70"/>
    <w:rsid w:val="00A72CFC"/>
    <w:rsid w:val="00A77D39"/>
    <w:rsid w:val="00A80DEC"/>
    <w:rsid w:val="00A844CA"/>
    <w:rsid w:val="00A845CA"/>
    <w:rsid w:val="00A86A66"/>
    <w:rsid w:val="00A86C50"/>
    <w:rsid w:val="00AA1C08"/>
    <w:rsid w:val="00AA3E2B"/>
    <w:rsid w:val="00AA4C6C"/>
    <w:rsid w:val="00AA56AE"/>
    <w:rsid w:val="00AB39C0"/>
    <w:rsid w:val="00AC3B7A"/>
    <w:rsid w:val="00AC6C6A"/>
    <w:rsid w:val="00AC7E7E"/>
    <w:rsid w:val="00AD052C"/>
    <w:rsid w:val="00AD0D43"/>
    <w:rsid w:val="00AD2B29"/>
    <w:rsid w:val="00AD3B13"/>
    <w:rsid w:val="00AD4A13"/>
    <w:rsid w:val="00AE36E7"/>
    <w:rsid w:val="00AE38D8"/>
    <w:rsid w:val="00AF1D40"/>
    <w:rsid w:val="00AF5A56"/>
    <w:rsid w:val="00B04B22"/>
    <w:rsid w:val="00B06736"/>
    <w:rsid w:val="00B06BA4"/>
    <w:rsid w:val="00B14B85"/>
    <w:rsid w:val="00B16ED4"/>
    <w:rsid w:val="00B243C3"/>
    <w:rsid w:val="00B31723"/>
    <w:rsid w:val="00B32628"/>
    <w:rsid w:val="00B33D7F"/>
    <w:rsid w:val="00B40751"/>
    <w:rsid w:val="00B61092"/>
    <w:rsid w:val="00B61E94"/>
    <w:rsid w:val="00B62A02"/>
    <w:rsid w:val="00B7119F"/>
    <w:rsid w:val="00B769DC"/>
    <w:rsid w:val="00B76A3D"/>
    <w:rsid w:val="00B80AEE"/>
    <w:rsid w:val="00B81586"/>
    <w:rsid w:val="00BA7663"/>
    <w:rsid w:val="00BB224A"/>
    <w:rsid w:val="00BB25CD"/>
    <w:rsid w:val="00BB5113"/>
    <w:rsid w:val="00BB5B7C"/>
    <w:rsid w:val="00BB7780"/>
    <w:rsid w:val="00BB79BA"/>
    <w:rsid w:val="00BC1FB5"/>
    <w:rsid w:val="00BC5863"/>
    <w:rsid w:val="00BC654A"/>
    <w:rsid w:val="00BC7658"/>
    <w:rsid w:val="00BF57A3"/>
    <w:rsid w:val="00C04807"/>
    <w:rsid w:val="00C0678B"/>
    <w:rsid w:val="00C10214"/>
    <w:rsid w:val="00C112A3"/>
    <w:rsid w:val="00C11C04"/>
    <w:rsid w:val="00C14AD1"/>
    <w:rsid w:val="00C265A9"/>
    <w:rsid w:val="00C47BFD"/>
    <w:rsid w:val="00C57769"/>
    <w:rsid w:val="00C60BE4"/>
    <w:rsid w:val="00C62484"/>
    <w:rsid w:val="00C7518E"/>
    <w:rsid w:val="00C81A12"/>
    <w:rsid w:val="00C820E5"/>
    <w:rsid w:val="00C87389"/>
    <w:rsid w:val="00CB27E3"/>
    <w:rsid w:val="00CB7EE2"/>
    <w:rsid w:val="00CC3282"/>
    <w:rsid w:val="00CC639B"/>
    <w:rsid w:val="00CC68BD"/>
    <w:rsid w:val="00CC7F53"/>
    <w:rsid w:val="00CD0859"/>
    <w:rsid w:val="00CD16E2"/>
    <w:rsid w:val="00CD27F6"/>
    <w:rsid w:val="00CE29F3"/>
    <w:rsid w:val="00CF0785"/>
    <w:rsid w:val="00CF62D1"/>
    <w:rsid w:val="00D01F30"/>
    <w:rsid w:val="00D17955"/>
    <w:rsid w:val="00D20116"/>
    <w:rsid w:val="00D371DF"/>
    <w:rsid w:val="00D40863"/>
    <w:rsid w:val="00D41E37"/>
    <w:rsid w:val="00D42228"/>
    <w:rsid w:val="00D4445E"/>
    <w:rsid w:val="00D460DA"/>
    <w:rsid w:val="00D46239"/>
    <w:rsid w:val="00D54777"/>
    <w:rsid w:val="00D563EC"/>
    <w:rsid w:val="00D70A1E"/>
    <w:rsid w:val="00D70C23"/>
    <w:rsid w:val="00D72BC1"/>
    <w:rsid w:val="00D75112"/>
    <w:rsid w:val="00D7603D"/>
    <w:rsid w:val="00D82648"/>
    <w:rsid w:val="00D96FF8"/>
    <w:rsid w:val="00DA66E0"/>
    <w:rsid w:val="00DA7D76"/>
    <w:rsid w:val="00DB3E37"/>
    <w:rsid w:val="00DC3351"/>
    <w:rsid w:val="00DC6732"/>
    <w:rsid w:val="00DD0700"/>
    <w:rsid w:val="00DD59AD"/>
    <w:rsid w:val="00DF038C"/>
    <w:rsid w:val="00DF5BB2"/>
    <w:rsid w:val="00E0222A"/>
    <w:rsid w:val="00E038A5"/>
    <w:rsid w:val="00E05E01"/>
    <w:rsid w:val="00E17EF9"/>
    <w:rsid w:val="00E2033D"/>
    <w:rsid w:val="00E2097D"/>
    <w:rsid w:val="00E2229D"/>
    <w:rsid w:val="00E238CD"/>
    <w:rsid w:val="00E23964"/>
    <w:rsid w:val="00E3095B"/>
    <w:rsid w:val="00E30BCF"/>
    <w:rsid w:val="00E31A52"/>
    <w:rsid w:val="00E50A7E"/>
    <w:rsid w:val="00E54598"/>
    <w:rsid w:val="00E55B66"/>
    <w:rsid w:val="00E57E54"/>
    <w:rsid w:val="00E660BA"/>
    <w:rsid w:val="00E674D7"/>
    <w:rsid w:val="00E67DD2"/>
    <w:rsid w:val="00E75485"/>
    <w:rsid w:val="00E8067C"/>
    <w:rsid w:val="00E8081F"/>
    <w:rsid w:val="00E8472A"/>
    <w:rsid w:val="00E96723"/>
    <w:rsid w:val="00E96A36"/>
    <w:rsid w:val="00EA0706"/>
    <w:rsid w:val="00EA0D25"/>
    <w:rsid w:val="00EA6322"/>
    <w:rsid w:val="00EA70D2"/>
    <w:rsid w:val="00EB7468"/>
    <w:rsid w:val="00EC2F78"/>
    <w:rsid w:val="00EC6B33"/>
    <w:rsid w:val="00EE0773"/>
    <w:rsid w:val="00EE0BF2"/>
    <w:rsid w:val="00EE0CE8"/>
    <w:rsid w:val="00EE6809"/>
    <w:rsid w:val="00EF15A7"/>
    <w:rsid w:val="00EF71E9"/>
    <w:rsid w:val="00F07D00"/>
    <w:rsid w:val="00F07FD2"/>
    <w:rsid w:val="00F11300"/>
    <w:rsid w:val="00F15B37"/>
    <w:rsid w:val="00F172C6"/>
    <w:rsid w:val="00F208A9"/>
    <w:rsid w:val="00F214FA"/>
    <w:rsid w:val="00F26965"/>
    <w:rsid w:val="00F26F1D"/>
    <w:rsid w:val="00F3553C"/>
    <w:rsid w:val="00F410AD"/>
    <w:rsid w:val="00F416D0"/>
    <w:rsid w:val="00F44B9D"/>
    <w:rsid w:val="00F655F4"/>
    <w:rsid w:val="00F72DF9"/>
    <w:rsid w:val="00F820A5"/>
    <w:rsid w:val="00F90036"/>
    <w:rsid w:val="00F921E0"/>
    <w:rsid w:val="00F9589F"/>
    <w:rsid w:val="00FA5B0A"/>
    <w:rsid w:val="00FB203A"/>
    <w:rsid w:val="00FB4C7F"/>
    <w:rsid w:val="00FC502F"/>
    <w:rsid w:val="00FC6023"/>
    <w:rsid w:val="00FC6A94"/>
    <w:rsid w:val="00FC6C32"/>
    <w:rsid w:val="00FD1C96"/>
    <w:rsid w:val="00FD4261"/>
    <w:rsid w:val="00FE3DE7"/>
    <w:rsid w:val="00FE4F90"/>
    <w:rsid w:val="00FE7A90"/>
    <w:rsid w:val="00FE7B67"/>
    <w:rsid w:val="00FF19DA"/>
    <w:rsid w:val="00FF7002"/>
    <w:rsid w:val="00FF7EF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E7EF90FD-F108-423F-875F-882A2EDF7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k-SK" w:eastAsia="sk-SK"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797DAB"/>
    <w:rPr>
      <w:sz w:val="22"/>
      <w:szCs w:val="22"/>
      <w:lang w:eastAsia="cs-CZ"/>
    </w:rPr>
  </w:style>
  <w:style w:type="paragraph" w:styleId="Nadpis3">
    <w:name w:val="heading 3"/>
    <w:basedOn w:val="Normlny"/>
    <w:next w:val="Normlny"/>
    <w:link w:val="Nadpis3Char"/>
    <w:uiPriority w:val="99"/>
    <w:qFormat/>
    <w:rsid w:val="00E96A36"/>
    <w:pPr>
      <w:keepNext/>
      <w:jc w:val="both"/>
      <w:outlineLvl w:val="2"/>
    </w:pPr>
    <w:rPr>
      <w:b/>
      <w:bCs/>
      <w:szCs w:val="24"/>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3Char">
    <w:name w:val="Nadpis 3 Char"/>
    <w:link w:val="Nadpis3"/>
    <w:uiPriority w:val="99"/>
    <w:semiHidden/>
    <w:locked/>
    <w:rsid w:val="005E50B2"/>
    <w:rPr>
      <w:rFonts w:ascii="Cambria" w:hAnsi="Cambria" w:cs="Times New Roman"/>
      <w:b/>
      <w:bCs/>
      <w:sz w:val="26"/>
      <w:szCs w:val="26"/>
      <w:lang w:eastAsia="cs-CZ"/>
    </w:rPr>
  </w:style>
  <w:style w:type="paragraph" w:styleId="Hlavika">
    <w:name w:val="header"/>
    <w:basedOn w:val="Normlny"/>
    <w:link w:val="HlavikaChar"/>
    <w:uiPriority w:val="99"/>
    <w:rsid w:val="005E50B2"/>
    <w:pPr>
      <w:tabs>
        <w:tab w:val="center" w:pos="4536"/>
        <w:tab w:val="right" w:pos="9072"/>
      </w:tabs>
    </w:pPr>
  </w:style>
  <w:style w:type="character" w:customStyle="1" w:styleId="HlavikaChar">
    <w:name w:val="Hlavička Char"/>
    <w:link w:val="Hlavika"/>
    <w:uiPriority w:val="99"/>
    <w:semiHidden/>
    <w:locked/>
    <w:rsid w:val="005E50B2"/>
    <w:rPr>
      <w:rFonts w:cs="Times New Roman"/>
      <w:lang w:eastAsia="cs-CZ"/>
    </w:rPr>
  </w:style>
  <w:style w:type="paragraph" w:styleId="Pta">
    <w:name w:val="footer"/>
    <w:basedOn w:val="Normlny"/>
    <w:link w:val="PtaChar"/>
    <w:uiPriority w:val="99"/>
    <w:rsid w:val="005E50B2"/>
    <w:pPr>
      <w:tabs>
        <w:tab w:val="center" w:pos="4536"/>
        <w:tab w:val="right" w:pos="9072"/>
      </w:tabs>
    </w:pPr>
  </w:style>
  <w:style w:type="character" w:customStyle="1" w:styleId="PtaChar">
    <w:name w:val="Päta Char"/>
    <w:link w:val="Pta"/>
    <w:uiPriority w:val="99"/>
    <w:locked/>
    <w:rsid w:val="005E50B2"/>
    <w:rPr>
      <w:rFonts w:cs="Times New Roman"/>
      <w:lang w:eastAsia="cs-CZ"/>
    </w:rPr>
  </w:style>
  <w:style w:type="paragraph" w:styleId="Textvysvetlivky">
    <w:name w:val="endnote text"/>
    <w:basedOn w:val="Normlny"/>
    <w:link w:val="TextvysvetlivkyChar"/>
    <w:uiPriority w:val="99"/>
    <w:semiHidden/>
    <w:rsid w:val="005E50B2"/>
    <w:pPr>
      <w:spacing w:after="240"/>
      <w:jc w:val="both"/>
    </w:pPr>
    <w:rPr>
      <w:sz w:val="20"/>
      <w:szCs w:val="20"/>
      <w:lang w:val="fr-FR"/>
    </w:rPr>
  </w:style>
  <w:style w:type="character" w:customStyle="1" w:styleId="TextvysvetlivkyChar">
    <w:name w:val="Text vysvetlivky Char"/>
    <w:link w:val="Textvysvetlivky"/>
    <w:uiPriority w:val="99"/>
    <w:semiHidden/>
    <w:locked/>
    <w:rsid w:val="005E50B2"/>
    <w:rPr>
      <w:rFonts w:cs="Times New Roman"/>
      <w:sz w:val="20"/>
      <w:szCs w:val="20"/>
      <w:lang w:eastAsia="cs-CZ"/>
    </w:rPr>
  </w:style>
  <w:style w:type="paragraph" w:styleId="Zkladntext">
    <w:name w:val="Body Text"/>
    <w:basedOn w:val="Normlny"/>
    <w:link w:val="ZkladntextChar"/>
    <w:uiPriority w:val="99"/>
    <w:rsid w:val="005E50B2"/>
    <w:pPr>
      <w:autoSpaceDE w:val="0"/>
      <w:autoSpaceDN w:val="0"/>
      <w:jc w:val="both"/>
    </w:pPr>
    <w:rPr>
      <w:rFonts w:ascii="Arial" w:hAnsi="Arial" w:cs="Arial"/>
      <w:sz w:val="16"/>
      <w:szCs w:val="16"/>
      <w:lang w:eastAsia="sk-SK"/>
    </w:rPr>
  </w:style>
  <w:style w:type="character" w:customStyle="1" w:styleId="ZkladntextChar">
    <w:name w:val="Základný text Char"/>
    <w:link w:val="Zkladntext"/>
    <w:uiPriority w:val="99"/>
    <w:semiHidden/>
    <w:locked/>
    <w:rsid w:val="005E50B2"/>
    <w:rPr>
      <w:rFonts w:cs="Times New Roman"/>
      <w:lang w:eastAsia="cs-CZ"/>
    </w:rPr>
  </w:style>
  <w:style w:type="paragraph" w:styleId="Zarkazkladnhotextu2">
    <w:name w:val="Body Text Indent 2"/>
    <w:basedOn w:val="Normlny"/>
    <w:link w:val="Zarkazkladnhotextu2Char"/>
    <w:uiPriority w:val="99"/>
    <w:rsid w:val="005E50B2"/>
    <w:pPr>
      <w:spacing w:after="120" w:line="480" w:lineRule="auto"/>
      <w:ind w:left="283"/>
    </w:pPr>
  </w:style>
  <w:style w:type="character" w:customStyle="1" w:styleId="Zarkazkladnhotextu2Char">
    <w:name w:val="Zarážka základného textu 2 Char"/>
    <w:link w:val="Zarkazkladnhotextu2"/>
    <w:uiPriority w:val="99"/>
    <w:semiHidden/>
    <w:locked/>
    <w:rsid w:val="005E50B2"/>
    <w:rPr>
      <w:rFonts w:cs="Times New Roman"/>
      <w:lang w:eastAsia="cs-CZ"/>
    </w:rPr>
  </w:style>
  <w:style w:type="paragraph" w:styleId="Zarkazkladnhotextu3">
    <w:name w:val="Body Text Indent 3"/>
    <w:basedOn w:val="Normlny"/>
    <w:link w:val="Zarkazkladnhotextu3Char"/>
    <w:uiPriority w:val="99"/>
    <w:rsid w:val="005E50B2"/>
    <w:pPr>
      <w:spacing w:after="120"/>
      <w:ind w:left="283"/>
    </w:pPr>
    <w:rPr>
      <w:sz w:val="16"/>
      <w:szCs w:val="16"/>
    </w:rPr>
  </w:style>
  <w:style w:type="character" w:customStyle="1" w:styleId="Zarkazkladnhotextu3Char">
    <w:name w:val="Zarážka základného textu 3 Char"/>
    <w:link w:val="Zarkazkladnhotextu3"/>
    <w:uiPriority w:val="99"/>
    <w:semiHidden/>
    <w:locked/>
    <w:rsid w:val="005E50B2"/>
    <w:rPr>
      <w:rFonts w:cs="Times New Roman"/>
      <w:sz w:val="16"/>
      <w:szCs w:val="16"/>
      <w:lang w:eastAsia="cs-CZ"/>
    </w:rPr>
  </w:style>
  <w:style w:type="paragraph" w:styleId="Zkladntext2">
    <w:name w:val="Body Text 2"/>
    <w:basedOn w:val="Normlny"/>
    <w:link w:val="Zkladntext2Char"/>
    <w:uiPriority w:val="99"/>
    <w:rsid w:val="005E50B2"/>
    <w:pPr>
      <w:spacing w:after="120"/>
      <w:ind w:left="283"/>
    </w:pPr>
  </w:style>
  <w:style w:type="character" w:customStyle="1" w:styleId="Zkladntext2Char">
    <w:name w:val="Základný text 2 Char"/>
    <w:link w:val="Zkladntext2"/>
    <w:uiPriority w:val="99"/>
    <w:semiHidden/>
    <w:locked/>
    <w:rsid w:val="005E50B2"/>
    <w:rPr>
      <w:rFonts w:cs="Times New Roman"/>
      <w:lang w:eastAsia="cs-CZ"/>
    </w:rPr>
  </w:style>
  <w:style w:type="paragraph" w:styleId="Zarkazkladnhotextu">
    <w:name w:val="Body Text Indent"/>
    <w:basedOn w:val="Normlny"/>
    <w:link w:val="ZarkazkladnhotextuChar"/>
    <w:uiPriority w:val="99"/>
    <w:rsid w:val="00F15B37"/>
    <w:pPr>
      <w:spacing w:after="120"/>
      <w:ind w:left="283"/>
    </w:pPr>
    <w:rPr>
      <w:noProof/>
      <w:sz w:val="24"/>
      <w:szCs w:val="24"/>
      <w:lang w:eastAsia="sk-SK"/>
    </w:rPr>
  </w:style>
  <w:style w:type="character" w:customStyle="1" w:styleId="ZarkazkladnhotextuChar">
    <w:name w:val="Zarážka základného textu Char"/>
    <w:link w:val="Zarkazkladnhotextu"/>
    <w:uiPriority w:val="99"/>
    <w:locked/>
    <w:rsid w:val="005E50B2"/>
    <w:rPr>
      <w:rFonts w:cs="Times New Roman"/>
      <w:lang w:eastAsia="cs-CZ"/>
    </w:rPr>
  </w:style>
  <w:style w:type="table" w:styleId="Mriekatabuky">
    <w:name w:val="Table Grid"/>
    <w:basedOn w:val="Normlnatabuka"/>
    <w:uiPriority w:val="99"/>
    <w:rsid w:val="00FE3DE7"/>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
    <w:name w:val="ra"/>
    <w:uiPriority w:val="99"/>
    <w:rsid w:val="00F44B9D"/>
    <w:rPr>
      <w:rFonts w:cs="Times New Roman"/>
    </w:rPr>
  </w:style>
  <w:style w:type="character" w:styleId="slostrany">
    <w:name w:val="page number"/>
    <w:uiPriority w:val="99"/>
    <w:rsid w:val="00445165"/>
    <w:rPr>
      <w:rFonts w:cs="Times New Roman"/>
    </w:rPr>
  </w:style>
  <w:style w:type="paragraph" w:styleId="Odsekzoznamu">
    <w:name w:val="List Paragraph"/>
    <w:basedOn w:val="Normlny"/>
    <w:link w:val="OdsekzoznamuChar"/>
    <w:uiPriority w:val="34"/>
    <w:qFormat/>
    <w:rsid w:val="004351E0"/>
    <w:pPr>
      <w:ind w:left="720"/>
      <w:contextualSpacing/>
    </w:pPr>
    <w:rPr>
      <w:szCs w:val="20"/>
    </w:rPr>
  </w:style>
  <w:style w:type="character" w:customStyle="1" w:styleId="pre">
    <w:name w:val="pre"/>
    <w:uiPriority w:val="99"/>
    <w:rsid w:val="00AD2B29"/>
    <w:rPr>
      <w:rFonts w:cs="Times New Roman"/>
    </w:rPr>
  </w:style>
  <w:style w:type="paragraph" w:styleId="Obyajntext">
    <w:name w:val="Plain Text"/>
    <w:basedOn w:val="Normlny"/>
    <w:link w:val="ObyajntextChar"/>
    <w:uiPriority w:val="99"/>
    <w:rsid w:val="006868AB"/>
    <w:pPr>
      <w:spacing w:before="100" w:beforeAutospacing="1" w:after="100" w:afterAutospacing="1"/>
    </w:pPr>
    <w:rPr>
      <w:sz w:val="24"/>
      <w:szCs w:val="24"/>
      <w:lang w:eastAsia="sk-SK"/>
    </w:rPr>
  </w:style>
  <w:style w:type="character" w:customStyle="1" w:styleId="ObyajntextChar">
    <w:name w:val="Obyčajný text Char"/>
    <w:link w:val="Obyajntext"/>
    <w:uiPriority w:val="99"/>
    <w:locked/>
    <w:rsid w:val="006868AB"/>
    <w:rPr>
      <w:rFonts w:cs="Times New Roman"/>
      <w:sz w:val="24"/>
      <w:szCs w:val="24"/>
    </w:rPr>
  </w:style>
  <w:style w:type="character" w:customStyle="1" w:styleId="OdsekzoznamuChar">
    <w:name w:val="Odsek zoznamu Char"/>
    <w:link w:val="Odsekzoznamu"/>
    <w:uiPriority w:val="34"/>
    <w:locked/>
    <w:rsid w:val="006868AB"/>
    <w:rPr>
      <w:sz w:val="22"/>
      <w:lang w:eastAsia="cs-CZ"/>
    </w:rPr>
  </w:style>
  <w:style w:type="character" w:customStyle="1" w:styleId="apple-converted-space">
    <w:name w:val="apple-converted-space"/>
    <w:uiPriority w:val="99"/>
    <w:rsid w:val="00AA56AE"/>
    <w:rPr>
      <w:rFonts w:cs="Times New Roman"/>
    </w:rPr>
  </w:style>
  <w:style w:type="character" w:styleId="Siln">
    <w:name w:val="Strong"/>
    <w:uiPriority w:val="99"/>
    <w:qFormat/>
    <w:rsid w:val="00AA56AE"/>
    <w:rPr>
      <w:rFonts w:cs="Times New Roman"/>
      <w:b/>
      <w:bCs/>
    </w:rPr>
  </w:style>
  <w:style w:type="character" w:styleId="Hypertextovprepojenie">
    <w:name w:val="Hyperlink"/>
    <w:uiPriority w:val="99"/>
    <w:rsid w:val="001D6BB8"/>
    <w:rPr>
      <w:rFonts w:cs="Times New Roman"/>
      <w:color w:val="0000FF"/>
      <w:u w:val="single"/>
    </w:rPr>
  </w:style>
  <w:style w:type="paragraph" w:styleId="Textbubliny">
    <w:name w:val="Balloon Text"/>
    <w:basedOn w:val="Normlny"/>
    <w:link w:val="TextbublinyChar"/>
    <w:uiPriority w:val="99"/>
    <w:semiHidden/>
    <w:rsid w:val="00C10214"/>
    <w:rPr>
      <w:rFonts w:ascii="Tahoma" w:hAnsi="Tahoma" w:cs="Tahoma"/>
      <w:sz w:val="16"/>
      <w:szCs w:val="16"/>
    </w:rPr>
  </w:style>
  <w:style w:type="character" w:customStyle="1" w:styleId="TextbublinyChar">
    <w:name w:val="Text bubliny Char"/>
    <w:link w:val="Textbubliny"/>
    <w:uiPriority w:val="99"/>
    <w:semiHidden/>
    <w:rsid w:val="00C061C8"/>
    <w:rPr>
      <w:sz w:val="0"/>
      <w:szCs w:val="0"/>
      <w:lang w:eastAsia="cs-CZ"/>
    </w:rPr>
  </w:style>
  <w:style w:type="paragraph" w:customStyle="1" w:styleId="Default">
    <w:name w:val="Default"/>
    <w:rsid w:val="00C87389"/>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196082">
      <w:marLeft w:val="0"/>
      <w:marRight w:val="0"/>
      <w:marTop w:val="0"/>
      <w:marBottom w:val="0"/>
      <w:divBdr>
        <w:top w:val="none" w:sz="0" w:space="0" w:color="auto"/>
        <w:left w:val="none" w:sz="0" w:space="0" w:color="auto"/>
        <w:bottom w:val="none" w:sz="0" w:space="0" w:color="auto"/>
        <w:right w:val="none" w:sz="0" w:space="0" w:color="auto"/>
      </w:divBdr>
    </w:div>
    <w:div w:id="244196083">
      <w:marLeft w:val="0"/>
      <w:marRight w:val="0"/>
      <w:marTop w:val="0"/>
      <w:marBottom w:val="0"/>
      <w:divBdr>
        <w:top w:val="none" w:sz="0" w:space="0" w:color="auto"/>
        <w:left w:val="none" w:sz="0" w:space="0" w:color="auto"/>
        <w:bottom w:val="none" w:sz="0" w:space="0" w:color="auto"/>
        <w:right w:val="none" w:sz="0" w:space="0" w:color="auto"/>
      </w:divBdr>
    </w:div>
    <w:div w:id="244196084">
      <w:marLeft w:val="0"/>
      <w:marRight w:val="0"/>
      <w:marTop w:val="0"/>
      <w:marBottom w:val="0"/>
      <w:divBdr>
        <w:top w:val="none" w:sz="0" w:space="0" w:color="auto"/>
        <w:left w:val="none" w:sz="0" w:space="0" w:color="auto"/>
        <w:bottom w:val="none" w:sz="0" w:space="0" w:color="auto"/>
        <w:right w:val="none" w:sz="0" w:space="0" w:color="auto"/>
      </w:divBdr>
    </w:div>
    <w:div w:id="838085094">
      <w:bodyDiv w:val="1"/>
      <w:marLeft w:val="0"/>
      <w:marRight w:val="0"/>
      <w:marTop w:val="0"/>
      <w:marBottom w:val="0"/>
      <w:divBdr>
        <w:top w:val="none" w:sz="0" w:space="0" w:color="auto"/>
        <w:left w:val="none" w:sz="0" w:space="0" w:color="auto"/>
        <w:bottom w:val="none" w:sz="0" w:space="0" w:color="auto"/>
        <w:right w:val="none" w:sz="0" w:space="0" w:color="auto"/>
      </w:divBdr>
    </w:div>
    <w:div w:id="946816282">
      <w:bodyDiv w:val="1"/>
      <w:marLeft w:val="0"/>
      <w:marRight w:val="0"/>
      <w:marTop w:val="0"/>
      <w:marBottom w:val="0"/>
      <w:divBdr>
        <w:top w:val="none" w:sz="0" w:space="0" w:color="auto"/>
        <w:left w:val="none" w:sz="0" w:space="0" w:color="auto"/>
        <w:bottom w:val="none" w:sz="0" w:space="0" w:color="auto"/>
        <w:right w:val="none" w:sz="0" w:space="0" w:color="auto"/>
      </w:divBdr>
    </w:div>
    <w:div w:id="1425809694">
      <w:bodyDiv w:val="1"/>
      <w:marLeft w:val="0"/>
      <w:marRight w:val="0"/>
      <w:marTop w:val="0"/>
      <w:marBottom w:val="0"/>
      <w:divBdr>
        <w:top w:val="none" w:sz="0" w:space="0" w:color="auto"/>
        <w:left w:val="none" w:sz="0" w:space="0" w:color="auto"/>
        <w:bottom w:val="none" w:sz="0" w:space="0" w:color="auto"/>
        <w:right w:val="none" w:sz="0" w:space="0" w:color="auto"/>
      </w:divBdr>
      <w:divsChild>
        <w:div w:id="1482965883">
          <w:marLeft w:val="0"/>
          <w:marRight w:val="0"/>
          <w:marTop w:val="0"/>
          <w:marBottom w:val="0"/>
          <w:divBdr>
            <w:top w:val="none" w:sz="0" w:space="0" w:color="auto"/>
            <w:left w:val="none" w:sz="0" w:space="0" w:color="auto"/>
            <w:bottom w:val="none" w:sz="0" w:space="0" w:color="auto"/>
            <w:right w:val="none" w:sz="0" w:space="0" w:color="auto"/>
          </w:divBdr>
          <w:divsChild>
            <w:div w:id="39673521">
              <w:marLeft w:val="0"/>
              <w:marRight w:val="0"/>
              <w:marTop w:val="0"/>
              <w:marBottom w:val="0"/>
              <w:divBdr>
                <w:top w:val="none" w:sz="0" w:space="0" w:color="auto"/>
                <w:left w:val="none" w:sz="0" w:space="0" w:color="auto"/>
                <w:bottom w:val="none" w:sz="0" w:space="0" w:color="auto"/>
                <w:right w:val="none" w:sz="0" w:space="0" w:color="auto"/>
              </w:divBdr>
              <w:divsChild>
                <w:div w:id="691999345">
                  <w:marLeft w:val="0"/>
                  <w:marRight w:val="0"/>
                  <w:marTop w:val="0"/>
                  <w:marBottom w:val="0"/>
                  <w:divBdr>
                    <w:top w:val="none" w:sz="0" w:space="0" w:color="auto"/>
                    <w:left w:val="none" w:sz="0" w:space="0" w:color="auto"/>
                    <w:bottom w:val="none" w:sz="0" w:space="0" w:color="auto"/>
                    <w:right w:val="none" w:sz="0" w:space="0" w:color="auto"/>
                  </w:divBdr>
                  <w:divsChild>
                    <w:div w:id="2135099597">
                      <w:marLeft w:val="0"/>
                      <w:marRight w:val="0"/>
                      <w:marTop w:val="0"/>
                      <w:marBottom w:val="150"/>
                      <w:divBdr>
                        <w:top w:val="none" w:sz="0" w:space="0" w:color="auto"/>
                        <w:left w:val="none" w:sz="0" w:space="0" w:color="auto"/>
                        <w:bottom w:val="none" w:sz="0" w:space="0" w:color="auto"/>
                        <w:right w:val="none" w:sz="0" w:space="0" w:color="auto"/>
                      </w:divBdr>
                      <w:divsChild>
                        <w:div w:id="1317415672">
                          <w:marLeft w:val="0"/>
                          <w:marRight w:val="0"/>
                          <w:marTop w:val="0"/>
                          <w:marBottom w:val="0"/>
                          <w:divBdr>
                            <w:top w:val="none" w:sz="0" w:space="0" w:color="auto"/>
                            <w:left w:val="none" w:sz="0" w:space="0" w:color="auto"/>
                            <w:bottom w:val="none" w:sz="0" w:space="0" w:color="auto"/>
                            <w:right w:val="none" w:sz="0" w:space="0" w:color="auto"/>
                          </w:divBdr>
                          <w:divsChild>
                            <w:div w:id="698893852">
                              <w:marLeft w:val="0"/>
                              <w:marRight w:val="0"/>
                              <w:marTop w:val="0"/>
                              <w:marBottom w:val="0"/>
                              <w:divBdr>
                                <w:top w:val="none" w:sz="0" w:space="0" w:color="auto"/>
                                <w:left w:val="none" w:sz="0" w:space="0" w:color="auto"/>
                                <w:bottom w:val="none" w:sz="0" w:space="0" w:color="auto"/>
                                <w:right w:val="none" w:sz="0" w:space="0" w:color="auto"/>
                              </w:divBdr>
                              <w:divsChild>
                                <w:div w:id="1453785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44105441">
      <w:bodyDiv w:val="1"/>
      <w:marLeft w:val="0"/>
      <w:marRight w:val="0"/>
      <w:marTop w:val="0"/>
      <w:marBottom w:val="0"/>
      <w:divBdr>
        <w:top w:val="none" w:sz="0" w:space="0" w:color="auto"/>
        <w:left w:val="none" w:sz="0" w:space="0" w:color="auto"/>
        <w:bottom w:val="none" w:sz="0" w:space="0" w:color="auto"/>
        <w:right w:val="none" w:sz="0" w:space="0" w:color="auto"/>
      </w:divBdr>
    </w:div>
    <w:div w:id="1556040847">
      <w:bodyDiv w:val="1"/>
      <w:marLeft w:val="0"/>
      <w:marRight w:val="0"/>
      <w:marTop w:val="0"/>
      <w:marBottom w:val="0"/>
      <w:divBdr>
        <w:top w:val="none" w:sz="0" w:space="0" w:color="auto"/>
        <w:left w:val="none" w:sz="0" w:space="0" w:color="auto"/>
        <w:bottom w:val="none" w:sz="0" w:space="0" w:color="auto"/>
        <w:right w:val="none" w:sz="0" w:space="0" w:color="auto"/>
      </w:divBdr>
      <w:divsChild>
        <w:div w:id="2002805804">
          <w:marLeft w:val="0"/>
          <w:marRight w:val="0"/>
          <w:marTop w:val="0"/>
          <w:marBottom w:val="0"/>
          <w:divBdr>
            <w:top w:val="none" w:sz="0" w:space="0" w:color="auto"/>
            <w:left w:val="none" w:sz="0" w:space="0" w:color="auto"/>
            <w:bottom w:val="none" w:sz="0" w:space="0" w:color="auto"/>
            <w:right w:val="none" w:sz="0" w:space="0" w:color="auto"/>
          </w:divBdr>
          <w:divsChild>
            <w:div w:id="50882757">
              <w:marLeft w:val="0"/>
              <w:marRight w:val="0"/>
              <w:marTop w:val="0"/>
              <w:marBottom w:val="0"/>
              <w:divBdr>
                <w:top w:val="none" w:sz="0" w:space="0" w:color="auto"/>
                <w:left w:val="none" w:sz="0" w:space="0" w:color="auto"/>
                <w:bottom w:val="none" w:sz="0" w:space="0" w:color="auto"/>
                <w:right w:val="none" w:sz="0" w:space="0" w:color="auto"/>
              </w:divBdr>
              <w:divsChild>
                <w:div w:id="1162040973">
                  <w:marLeft w:val="0"/>
                  <w:marRight w:val="0"/>
                  <w:marTop w:val="0"/>
                  <w:marBottom w:val="0"/>
                  <w:divBdr>
                    <w:top w:val="none" w:sz="0" w:space="0" w:color="auto"/>
                    <w:left w:val="none" w:sz="0" w:space="0" w:color="auto"/>
                    <w:bottom w:val="none" w:sz="0" w:space="0" w:color="auto"/>
                    <w:right w:val="none" w:sz="0" w:space="0" w:color="auto"/>
                  </w:divBdr>
                  <w:divsChild>
                    <w:div w:id="1314945454">
                      <w:marLeft w:val="0"/>
                      <w:marRight w:val="0"/>
                      <w:marTop w:val="0"/>
                      <w:marBottom w:val="150"/>
                      <w:divBdr>
                        <w:top w:val="none" w:sz="0" w:space="0" w:color="auto"/>
                        <w:left w:val="none" w:sz="0" w:space="0" w:color="auto"/>
                        <w:bottom w:val="none" w:sz="0" w:space="0" w:color="auto"/>
                        <w:right w:val="none" w:sz="0" w:space="0" w:color="auto"/>
                      </w:divBdr>
                      <w:divsChild>
                        <w:div w:id="1714305247">
                          <w:marLeft w:val="0"/>
                          <w:marRight w:val="0"/>
                          <w:marTop w:val="0"/>
                          <w:marBottom w:val="0"/>
                          <w:divBdr>
                            <w:top w:val="none" w:sz="0" w:space="0" w:color="auto"/>
                            <w:left w:val="none" w:sz="0" w:space="0" w:color="auto"/>
                            <w:bottom w:val="none" w:sz="0" w:space="0" w:color="auto"/>
                            <w:right w:val="none" w:sz="0" w:space="0" w:color="auto"/>
                          </w:divBdr>
                          <w:divsChild>
                            <w:div w:id="1624186374">
                              <w:marLeft w:val="0"/>
                              <w:marRight w:val="0"/>
                              <w:marTop w:val="0"/>
                              <w:marBottom w:val="0"/>
                              <w:divBdr>
                                <w:top w:val="none" w:sz="0" w:space="0" w:color="auto"/>
                                <w:left w:val="none" w:sz="0" w:space="0" w:color="auto"/>
                                <w:bottom w:val="none" w:sz="0" w:space="0" w:color="auto"/>
                                <w:right w:val="none" w:sz="0" w:space="0" w:color="auto"/>
                              </w:divBdr>
                              <w:divsChild>
                                <w:div w:id="717705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1064733">
      <w:bodyDiv w:val="1"/>
      <w:marLeft w:val="0"/>
      <w:marRight w:val="0"/>
      <w:marTop w:val="0"/>
      <w:marBottom w:val="0"/>
      <w:divBdr>
        <w:top w:val="none" w:sz="0" w:space="0" w:color="auto"/>
        <w:left w:val="none" w:sz="0" w:space="0" w:color="auto"/>
        <w:bottom w:val="none" w:sz="0" w:space="0" w:color="auto"/>
        <w:right w:val="none" w:sz="0" w:space="0" w:color="auto"/>
      </w:divBdr>
    </w:div>
    <w:div w:id="1677074774">
      <w:bodyDiv w:val="1"/>
      <w:marLeft w:val="0"/>
      <w:marRight w:val="0"/>
      <w:marTop w:val="0"/>
      <w:marBottom w:val="0"/>
      <w:divBdr>
        <w:top w:val="none" w:sz="0" w:space="0" w:color="auto"/>
        <w:left w:val="none" w:sz="0" w:space="0" w:color="auto"/>
        <w:bottom w:val="none" w:sz="0" w:space="0" w:color="auto"/>
        <w:right w:val="none" w:sz="0" w:space="0" w:color="auto"/>
      </w:divBdr>
    </w:div>
    <w:div w:id="1757941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179</TotalTime>
  <Pages>1</Pages>
  <Words>1263</Words>
  <Characters>7203</Characters>
  <Application>Microsoft Office Word</Application>
  <DocSecurity>0</DocSecurity>
  <Lines>60</Lines>
  <Paragraphs>16</Paragraphs>
  <ScaleCrop>false</ScaleCrop>
  <HeadingPairs>
    <vt:vector size="2" baseType="variant">
      <vt:variant>
        <vt:lpstr>Názov</vt:lpstr>
      </vt:variant>
      <vt:variant>
        <vt:i4>1</vt:i4>
      </vt:variant>
    </vt:vector>
  </HeadingPairs>
  <TitlesOfParts>
    <vt:vector size="1" baseType="lpstr">
      <vt:lpstr>Podklad pre vyhodnotenie splnenia podmienok účasti  vo verejnom obstarávaní</vt:lpstr>
    </vt:vector>
  </TitlesOfParts>
  <Company>MOSR</Company>
  <LinksUpToDate>false</LinksUpToDate>
  <CharactersWithSpaces>8450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Podklad pre vyhodnotenie splnenia podmienok účasti  vo verejnom obstarávaní</dc:title>
  <dc:subject/>
  <dc:creator>MO SR</dc:creator>
  <cp:keywords/>
  <dc:description/>
  <cp:lastModifiedBy>Kuruc Ondrej</cp:lastModifiedBy>
  <cp:revision>10</cp:revision>
  <cp:lastPrinted>2019-01-10T09:54:00Z</cp:lastPrinted>
  <dcterms:created xsi:type="dcterms:W3CDTF">2019-01-04T09:06:00Z</dcterms:created>
  <dcterms:modified xsi:type="dcterms:W3CDTF">2019-01-10T09:56:00Z</dcterms:modified>
</cp:coreProperties>
</file>